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2236C" w14:textId="75EE2DA8" w:rsidR="00AA39F7" w:rsidRPr="00A82CD8" w:rsidRDefault="001F2C78" w:rsidP="00AA39F7">
      <w:pPr>
        <w:pStyle w:val="BodyText"/>
        <w:spacing w:before="0"/>
        <w:rPr>
          <w:b/>
        </w:rPr>
      </w:pPr>
      <w:r>
        <w:rPr>
          <w:b/>
        </w:rPr>
        <w:t>March 2021</w:t>
      </w:r>
    </w:p>
    <w:p w14:paraId="21A0CE44" w14:textId="1AE54FBE" w:rsidR="00D3622B" w:rsidRDefault="00335E69" w:rsidP="00AA39F7">
      <w:pPr>
        <w:pStyle w:val="Heading1"/>
        <w:spacing w:before="0" w:after="0"/>
      </w:pPr>
      <w:r>
        <w:t>Operational rehab reforms</w:t>
      </w:r>
      <w:r w:rsidR="00704FA4">
        <w:t xml:space="preserve"> </w:t>
      </w:r>
      <w:r w:rsidR="001F2C78">
        <w:t>guidelines</w:t>
      </w:r>
    </w:p>
    <w:p w14:paraId="75CE8027" w14:textId="5E190565" w:rsidR="00335E69" w:rsidRDefault="00335E69" w:rsidP="00335E69">
      <w:pPr>
        <w:pStyle w:val="BodyText"/>
      </w:pPr>
      <w:r>
        <w:t xml:space="preserve">The NSW Resources Regulator is seeking submissions on </w:t>
      </w:r>
      <w:r w:rsidR="001F2C78">
        <w:t xml:space="preserve">the </w:t>
      </w:r>
      <w:r w:rsidR="001F2C78" w:rsidRPr="00E44EC5">
        <w:rPr>
          <w:b/>
          <w:bCs/>
        </w:rPr>
        <w:t>guidelines</w:t>
      </w:r>
      <w:r w:rsidR="001F2C78">
        <w:t xml:space="preserve"> which will support </w:t>
      </w:r>
      <w:r>
        <w:t xml:space="preserve">new standard </w:t>
      </w:r>
      <w:r w:rsidRPr="00E44EC5">
        <w:rPr>
          <w:bCs/>
        </w:rPr>
        <w:t>mining lease conditions that</w:t>
      </w:r>
      <w:r>
        <w:t xml:space="preserve"> require progressive rehabilitation, rehabilitation risk assessment, annual reporting and detailed rehabilitation management planning. The new mining lease conditions will replace existing rehabilitation conditions on current mining leases and be added to all new mining leases through the regulation. </w:t>
      </w:r>
    </w:p>
    <w:p w14:paraId="2E9DBDBE" w14:textId="77777777" w:rsidR="00335E69" w:rsidRPr="00646017" w:rsidRDefault="00335E69" w:rsidP="00AA39F7">
      <w:pPr>
        <w:pStyle w:val="Heading4"/>
      </w:pPr>
      <w:r w:rsidRPr="00646017">
        <w:t>How to make a submission</w:t>
      </w:r>
    </w:p>
    <w:p w14:paraId="76B2BB10" w14:textId="77777777" w:rsidR="00575660" w:rsidRDefault="00335E69" w:rsidP="00335E69">
      <w:pPr>
        <w:pStyle w:val="BodyText"/>
      </w:pPr>
      <w:r>
        <w:t xml:space="preserve">You can send questions about the reforms or the submission process to: </w:t>
      </w:r>
    </w:p>
    <w:p w14:paraId="7484F3FE" w14:textId="6EFFE63E" w:rsidR="00335E69" w:rsidRDefault="00EC29C3" w:rsidP="00575660">
      <w:pPr>
        <w:pStyle w:val="BodyText"/>
        <w:ind w:firstLine="720"/>
      </w:pPr>
      <w:hyperlink r:id="rId9" w:history="1">
        <w:r w:rsidR="00575660" w:rsidRPr="00C11408">
          <w:rPr>
            <w:rStyle w:val="Hyperlink"/>
          </w:rPr>
          <w:t>rr.feedback@planning.nsw.gov.au</w:t>
        </w:r>
      </w:hyperlink>
    </w:p>
    <w:p w14:paraId="2B914C8A" w14:textId="7C0A73B4" w:rsidR="00335E69" w:rsidRDefault="00335E69" w:rsidP="00335E69">
      <w:pPr>
        <w:pStyle w:val="BodyText"/>
      </w:pPr>
      <w:r>
        <w:t xml:space="preserve">To make a submission, use this form to comment on the </w:t>
      </w:r>
      <w:r w:rsidR="001F2C78">
        <w:t xml:space="preserve">draft guidelines </w:t>
      </w:r>
      <w:r>
        <w:t>for the Operational Rehabilitation Reforms and return to:</w:t>
      </w:r>
    </w:p>
    <w:p w14:paraId="003207F4" w14:textId="77777777" w:rsidR="00335E69" w:rsidRDefault="00335E69" w:rsidP="00335E69">
      <w:pPr>
        <w:pStyle w:val="BodyText"/>
      </w:pPr>
      <w:r w:rsidRPr="002668D7">
        <w:rPr>
          <w:b/>
        </w:rPr>
        <w:t>Email:</w:t>
      </w:r>
      <w:r>
        <w:t xml:space="preserve"> </w:t>
      </w:r>
      <w:hyperlink r:id="rId10" w:history="1">
        <w:r w:rsidRPr="004C114D">
          <w:rPr>
            <w:rStyle w:val="Hyperlink"/>
          </w:rPr>
          <w:t>rr.feedback@planning.nsw.gov.au</w:t>
        </w:r>
      </w:hyperlink>
    </w:p>
    <w:p w14:paraId="1A67C980" w14:textId="77777777" w:rsidR="00335E69" w:rsidRDefault="00335E69" w:rsidP="00335E69">
      <w:pPr>
        <w:pStyle w:val="BodyText"/>
        <w:spacing w:before="0" w:after="0"/>
      </w:pPr>
      <w:r w:rsidRPr="002668D7">
        <w:rPr>
          <w:b/>
        </w:rPr>
        <w:t>Post:</w:t>
      </w:r>
      <w:r>
        <w:tab/>
        <w:t xml:space="preserve">Operational Rehabilitation Reforms </w:t>
      </w:r>
    </w:p>
    <w:p w14:paraId="1AA9ED46" w14:textId="77777777" w:rsidR="00335E69" w:rsidRDefault="00335E69" w:rsidP="00335E69">
      <w:pPr>
        <w:pStyle w:val="BodyText"/>
        <w:spacing w:before="0" w:after="0"/>
        <w:ind w:firstLine="720"/>
      </w:pPr>
      <w:r>
        <w:t xml:space="preserve">NSW Resources Regulator – </w:t>
      </w:r>
      <w:r w:rsidRPr="00B44FA0">
        <w:t>Regulatory Programs</w:t>
      </w:r>
    </w:p>
    <w:p w14:paraId="71EA051F" w14:textId="77777777" w:rsidR="00335E69" w:rsidRDefault="00335E69" w:rsidP="00335E69">
      <w:pPr>
        <w:pStyle w:val="BodyText"/>
        <w:spacing w:before="0"/>
        <w:ind w:firstLine="720"/>
      </w:pPr>
      <w:r>
        <w:t>PO Box 344 Hunter Regional Mail Centre 2310 NSW</w:t>
      </w:r>
    </w:p>
    <w:p w14:paraId="1C89672F" w14:textId="43411235" w:rsidR="00335E69" w:rsidRPr="00AA39F7" w:rsidRDefault="00335E69" w:rsidP="00AA39F7">
      <w:pPr>
        <w:pStyle w:val="BodyText"/>
        <w:rPr>
          <w:b/>
          <w:bCs/>
        </w:rPr>
      </w:pPr>
      <w:r w:rsidRPr="00AA39F7">
        <w:rPr>
          <w:b/>
          <w:bCs/>
        </w:rPr>
        <w:t xml:space="preserve">By the closing date: </w:t>
      </w:r>
      <w:r w:rsidR="00746EB1">
        <w:rPr>
          <w:b/>
          <w:bCs/>
        </w:rPr>
        <w:t>30</w:t>
      </w:r>
      <w:r w:rsidRPr="00AA39F7">
        <w:rPr>
          <w:b/>
          <w:bCs/>
        </w:rPr>
        <w:t xml:space="preserve"> </w:t>
      </w:r>
      <w:r w:rsidR="001F2C78">
        <w:rPr>
          <w:b/>
          <w:bCs/>
        </w:rPr>
        <w:t>April 2021</w:t>
      </w:r>
    </w:p>
    <w:p w14:paraId="37356868" w14:textId="6A30DE13" w:rsidR="001F5E0D" w:rsidRDefault="001F5E0D" w:rsidP="00575660">
      <w:pPr>
        <w:pStyle w:val="BodyText"/>
        <w:rPr>
          <w:rFonts w:ascii="Arial" w:hAnsi="Arial"/>
          <w:b/>
          <w:color w:val="0A7CB9"/>
          <w:sz w:val="48"/>
          <w:szCs w:val="60"/>
          <w:lang w:eastAsia="en-AU"/>
        </w:rPr>
      </w:pPr>
      <w:r w:rsidRPr="001B4955">
        <w:t xml:space="preserve">As part of our </w:t>
      </w:r>
      <w:r w:rsidR="00335E69" w:rsidRPr="001B4955">
        <w:t>public consultation processes, we will publish copies of all submissions on our</w:t>
      </w:r>
      <w:r w:rsidRPr="001B4955">
        <w:t xml:space="preserve"> </w:t>
      </w:r>
      <w:r w:rsidR="00335E69" w:rsidRPr="001B4955">
        <w:t>website at the conclusion of the consultation period. Publishing all public submissions received will</w:t>
      </w:r>
      <w:r w:rsidRPr="001B4955">
        <w:t xml:space="preserve"> </w:t>
      </w:r>
      <w:r w:rsidR="00335E69" w:rsidRPr="001B4955">
        <w:t>ensure transparency around the feedback. As a general rule, all public submissions</w:t>
      </w:r>
      <w:r w:rsidRPr="001B4955">
        <w:t xml:space="preserve"> </w:t>
      </w:r>
      <w:r w:rsidR="00335E69" w:rsidRPr="001B4955">
        <w:t>will be published in full (excluding contact details). In exceptional circumstances, we may consider</w:t>
      </w:r>
      <w:r w:rsidRPr="001B4955">
        <w:t xml:space="preserve"> </w:t>
      </w:r>
      <w:r w:rsidR="00335E69" w:rsidRPr="001B4955">
        <w:t>withholding the identity of a submitter when publishing their submission (i.e. if there are legitimate</w:t>
      </w:r>
      <w:r w:rsidRPr="001B4955">
        <w:t xml:space="preserve"> </w:t>
      </w:r>
      <w:r w:rsidR="00335E69" w:rsidRPr="001B4955">
        <w:t>concerns around personal security/safety). Please advise us if you want your identify withheld, including</w:t>
      </w:r>
      <w:r w:rsidRPr="001B4955">
        <w:t xml:space="preserve"> the </w:t>
      </w:r>
      <w:r w:rsidR="00335E69" w:rsidRPr="001B4955">
        <w:t xml:space="preserve">reasons. Your submission will be managed and retained in accordance with the </w:t>
      </w:r>
      <w:r w:rsidR="00335E69" w:rsidRPr="00704FA4">
        <w:rPr>
          <w:i/>
          <w:iCs/>
        </w:rPr>
        <w:t>State Records Act 1998</w:t>
      </w:r>
      <w:r w:rsidRPr="00704FA4">
        <w:rPr>
          <w:i/>
          <w:iCs/>
        </w:rPr>
        <w:t xml:space="preserve"> </w:t>
      </w:r>
      <w:r w:rsidR="00335E69" w:rsidRPr="00704FA4">
        <w:t>and the</w:t>
      </w:r>
      <w:r w:rsidR="00335E69" w:rsidRPr="00704FA4">
        <w:rPr>
          <w:i/>
          <w:iCs/>
        </w:rPr>
        <w:t xml:space="preserve"> Government Information (Public Access) Act 2009</w:t>
      </w:r>
      <w:r w:rsidR="00335E69" w:rsidRPr="001B4955">
        <w:t>.</w:t>
      </w:r>
      <w:r>
        <w:rPr>
          <w:lang w:eastAsia="en-AU"/>
        </w:rPr>
        <w:br w:type="page"/>
      </w:r>
    </w:p>
    <w:p w14:paraId="02303933" w14:textId="6F5F5464" w:rsidR="00335E69" w:rsidRDefault="00335E69" w:rsidP="00335E69">
      <w:pPr>
        <w:pStyle w:val="Heading1"/>
        <w:rPr>
          <w:lang w:eastAsia="en-AU"/>
        </w:rPr>
      </w:pPr>
      <w:r>
        <w:rPr>
          <w:lang w:eastAsia="en-AU"/>
        </w:rPr>
        <w:lastRenderedPageBreak/>
        <w:t>Feedback Form</w:t>
      </w:r>
    </w:p>
    <w:p w14:paraId="0F0EFFF8" w14:textId="77777777" w:rsidR="00335E69" w:rsidRPr="00A37EC9" w:rsidRDefault="00335E69" w:rsidP="00335E69">
      <w:pPr>
        <w:pStyle w:val="BodyText"/>
        <w:rPr>
          <w:i/>
        </w:rPr>
      </w:pPr>
      <w:r w:rsidRPr="00A37EC9">
        <w:rPr>
          <w:i/>
          <w:lang w:eastAsia="en-AU"/>
        </w:rPr>
        <w:t>* Required field</w:t>
      </w:r>
      <w:r w:rsidRPr="00A37EC9">
        <w:rPr>
          <w:i/>
        </w:rPr>
        <w:t xml:space="preserve"> </w:t>
      </w:r>
    </w:p>
    <w:p w14:paraId="4D7E878A" w14:textId="77777777" w:rsidR="00335E69" w:rsidRDefault="00335E69" w:rsidP="00335E69">
      <w:pPr>
        <w:pStyle w:val="Heading2"/>
      </w:pPr>
      <w:r>
        <w:t>Contact details</w:t>
      </w:r>
      <w:r>
        <w:rPr>
          <w:lang w:eastAsia="en-AU"/>
        </w:rPr>
        <w:t xml:space="preserve"> </w:t>
      </w:r>
    </w:p>
    <w:tbl>
      <w:tblPr>
        <w:tblStyle w:val="TableGridLight"/>
        <w:tblW w:w="0" w:type="auto"/>
        <w:tblLook w:val="04A0" w:firstRow="1" w:lastRow="0" w:firstColumn="1" w:lastColumn="0" w:noHBand="0" w:noVBand="1"/>
      </w:tblPr>
      <w:tblGrid>
        <w:gridCol w:w="1273"/>
        <w:gridCol w:w="3817"/>
        <w:gridCol w:w="722"/>
        <w:gridCol w:w="1413"/>
        <w:gridCol w:w="1272"/>
        <w:gridCol w:w="1697"/>
      </w:tblGrid>
      <w:tr w:rsidR="00335E69" w14:paraId="6F97EDBD" w14:textId="77777777" w:rsidTr="00807AEF">
        <w:tc>
          <w:tcPr>
            <w:tcW w:w="5090" w:type="dxa"/>
            <w:gridSpan w:val="2"/>
          </w:tcPr>
          <w:p w14:paraId="0A229DB1" w14:textId="77777777" w:rsidR="00335E69" w:rsidRPr="00810A68" w:rsidRDefault="00335E69" w:rsidP="00807AEF">
            <w:pPr>
              <w:pStyle w:val="tablebody"/>
            </w:pPr>
            <w:r>
              <w:t>Name*</w:t>
            </w:r>
          </w:p>
        </w:tc>
        <w:tc>
          <w:tcPr>
            <w:tcW w:w="5104" w:type="dxa"/>
            <w:gridSpan w:val="4"/>
          </w:tcPr>
          <w:p w14:paraId="6D0839A2" w14:textId="77777777" w:rsidR="00335E69" w:rsidRDefault="00335E69" w:rsidP="00807AEF">
            <w:pPr>
              <w:pStyle w:val="tablebody"/>
              <w:rPr>
                <w:lang w:eastAsia="en-AU"/>
              </w:rPr>
            </w:pPr>
            <w:r>
              <w:rPr>
                <w:lang w:eastAsia="en-AU"/>
              </w:rPr>
              <w:fldChar w:fldCharType="begin">
                <w:ffData>
                  <w:name w:val=""/>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35E69" w14:paraId="32AD2104" w14:textId="77777777" w:rsidTr="00807AEF">
        <w:tc>
          <w:tcPr>
            <w:tcW w:w="5090" w:type="dxa"/>
            <w:gridSpan w:val="2"/>
          </w:tcPr>
          <w:p w14:paraId="32886F76" w14:textId="77777777" w:rsidR="00335E69" w:rsidRPr="00810A68" w:rsidRDefault="00335E69" w:rsidP="00807AEF">
            <w:pPr>
              <w:pStyle w:val="tablebody"/>
            </w:pPr>
            <w:r w:rsidRPr="00810A68">
              <w:t>Email address*</w:t>
            </w:r>
          </w:p>
        </w:tc>
        <w:tc>
          <w:tcPr>
            <w:tcW w:w="5104" w:type="dxa"/>
            <w:gridSpan w:val="4"/>
          </w:tcPr>
          <w:p w14:paraId="3728C8D3" w14:textId="77777777" w:rsidR="00335E69" w:rsidRDefault="00335E69" w:rsidP="00807AEF">
            <w:pPr>
              <w:pStyle w:val="tablebody"/>
              <w:rPr>
                <w:lang w:eastAsia="en-AU"/>
              </w:rPr>
            </w:pPr>
            <w:r>
              <w:rPr>
                <w:lang w:eastAsia="en-AU"/>
              </w:rPr>
              <w:fldChar w:fldCharType="begin">
                <w:ffData>
                  <w:name w:val=""/>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35E69" w14:paraId="5BE17F7B" w14:textId="77777777" w:rsidTr="00807AEF">
        <w:tc>
          <w:tcPr>
            <w:tcW w:w="5090" w:type="dxa"/>
            <w:gridSpan w:val="2"/>
          </w:tcPr>
          <w:p w14:paraId="36D8728A" w14:textId="77777777" w:rsidR="00335E69" w:rsidRPr="00810A68" w:rsidRDefault="00335E69" w:rsidP="00807AEF">
            <w:pPr>
              <w:pStyle w:val="tablebody"/>
            </w:pPr>
            <w:r>
              <w:t>Street address</w:t>
            </w:r>
          </w:p>
        </w:tc>
        <w:tc>
          <w:tcPr>
            <w:tcW w:w="5104" w:type="dxa"/>
            <w:gridSpan w:val="4"/>
          </w:tcPr>
          <w:p w14:paraId="28AEFB0A" w14:textId="77777777" w:rsidR="00335E69" w:rsidRDefault="00335E69" w:rsidP="00807A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35E69" w14:paraId="62E83905" w14:textId="77777777" w:rsidTr="00807AEF">
        <w:tc>
          <w:tcPr>
            <w:tcW w:w="1273" w:type="dxa"/>
          </w:tcPr>
          <w:p w14:paraId="74E46B25" w14:textId="77777777" w:rsidR="00335E69" w:rsidRPr="00810A68" w:rsidRDefault="00335E69" w:rsidP="00807AEF">
            <w:pPr>
              <w:pStyle w:val="tablebody"/>
            </w:pPr>
            <w:r>
              <w:t>Suburb</w:t>
            </w:r>
          </w:p>
        </w:tc>
        <w:tc>
          <w:tcPr>
            <w:tcW w:w="3817" w:type="dxa"/>
          </w:tcPr>
          <w:p w14:paraId="79EF65FF" w14:textId="77777777" w:rsidR="00335E69" w:rsidRPr="00810A68" w:rsidRDefault="00335E69" w:rsidP="00807AEF">
            <w:pPr>
              <w:pStyle w:val="tablebody"/>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722" w:type="dxa"/>
          </w:tcPr>
          <w:p w14:paraId="7028D5B4" w14:textId="77777777" w:rsidR="00335E69" w:rsidRDefault="00335E69" w:rsidP="00807AEF">
            <w:pPr>
              <w:pStyle w:val="tablebody"/>
              <w:rPr>
                <w:lang w:eastAsia="en-AU"/>
              </w:rPr>
            </w:pPr>
            <w:r>
              <w:rPr>
                <w:lang w:eastAsia="en-AU"/>
              </w:rPr>
              <w:t>State</w:t>
            </w:r>
          </w:p>
        </w:tc>
        <w:tc>
          <w:tcPr>
            <w:tcW w:w="1413" w:type="dxa"/>
          </w:tcPr>
          <w:p w14:paraId="699B5426" w14:textId="77777777" w:rsidR="00335E69" w:rsidRDefault="00335E69" w:rsidP="00807A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1272" w:type="dxa"/>
          </w:tcPr>
          <w:p w14:paraId="06F81617" w14:textId="77777777" w:rsidR="00335E69" w:rsidRDefault="00335E69" w:rsidP="00807AEF">
            <w:pPr>
              <w:pStyle w:val="tablebody"/>
              <w:rPr>
                <w:lang w:eastAsia="en-AU"/>
              </w:rPr>
            </w:pPr>
            <w:r>
              <w:rPr>
                <w:lang w:eastAsia="en-AU"/>
              </w:rPr>
              <w:t>Postcode</w:t>
            </w:r>
          </w:p>
        </w:tc>
        <w:tc>
          <w:tcPr>
            <w:tcW w:w="1697" w:type="dxa"/>
          </w:tcPr>
          <w:p w14:paraId="7674337D" w14:textId="77777777" w:rsidR="00335E69" w:rsidRDefault="00335E69" w:rsidP="00807A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35E69" w14:paraId="4446809B" w14:textId="77777777" w:rsidTr="00807AEF">
        <w:tc>
          <w:tcPr>
            <w:tcW w:w="5090" w:type="dxa"/>
            <w:gridSpan w:val="2"/>
          </w:tcPr>
          <w:p w14:paraId="01E06357" w14:textId="77777777" w:rsidR="00335E69" w:rsidRPr="00810A68" w:rsidRDefault="00335E69" w:rsidP="00807AEF">
            <w:pPr>
              <w:pStyle w:val="tablebody"/>
            </w:pPr>
            <w:r>
              <w:t>Postal address (if different from above)</w:t>
            </w:r>
          </w:p>
        </w:tc>
        <w:tc>
          <w:tcPr>
            <w:tcW w:w="5104" w:type="dxa"/>
            <w:gridSpan w:val="4"/>
          </w:tcPr>
          <w:p w14:paraId="184FB103" w14:textId="77777777" w:rsidR="00335E69" w:rsidRDefault="00335E69" w:rsidP="00807A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35E69" w14:paraId="54B7AF8A" w14:textId="77777777" w:rsidTr="00807AEF">
        <w:tc>
          <w:tcPr>
            <w:tcW w:w="1273" w:type="dxa"/>
          </w:tcPr>
          <w:p w14:paraId="5FC093D9" w14:textId="77777777" w:rsidR="00335E69" w:rsidRPr="00810A68" w:rsidRDefault="00335E69" w:rsidP="00807AEF">
            <w:pPr>
              <w:pStyle w:val="tablebody"/>
            </w:pPr>
            <w:r>
              <w:t>Suburb</w:t>
            </w:r>
          </w:p>
        </w:tc>
        <w:tc>
          <w:tcPr>
            <w:tcW w:w="3817" w:type="dxa"/>
          </w:tcPr>
          <w:p w14:paraId="79F4C7FE" w14:textId="77777777" w:rsidR="00335E69" w:rsidRPr="00810A68" w:rsidRDefault="00335E69" w:rsidP="00807AEF">
            <w:pPr>
              <w:pStyle w:val="tablebody"/>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722" w:type="dxa"/>
          </w:tcPr>
          <w:p w14:paraId="3EA94526" w14:textId="77777777" w:rsidR="00335E69" w:rsidRDefault="00335E69" w:rsidP="00807AEF">
            <w:pPr>
              <w:pStyle w:val="tablebody"/>
              <w:rPr>
                <w:lang w:eastAsia="en-AU"/>
              </w:rPr>
            </w:pPr>
            <w:r>
              <w:rPr>
                <w:lang w:eastAsia="en-AU"/>
              </w:rPr>
              <w:t>State</w:t>
            </w:r>
          </w:p>
        </w:tc>
        <w:tc>
          <w:tcPr>
            <w:tcW w:w="1413" w:type="dxa"/>
          </w:tcPr>
          <w:p w14:paraId="7ECE8F9A" w14:textId="77777777" w:rsidR="00335E69" w:rsidRDefault="00335E69" w:rsidP="00807A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1272" w:type="dxa"/>
          </w:tcPr>
          <w:p w14:paraId="55680E1D" w14:textId="77777777" w:rsidR="00335E69" w:rsidRDefault="00335E69" w:rsidP="00807AEF">
            <w:pPr>
              <w:pStyle w:val="tablebody"/>
              <w:rPr>
                <w:lang w:eastAsia="en-AU"/>
              </w:rPr>
            </w:pPr>
            <w:r>
              <w:rPr>
                <w:lang w:eastAsia="en-AU"/>
              </w:rPr>
              <w:t>Postcode</w:t>
            </w:r>
          </w:p>
        </w:tc>
        <w:tc>
          <w:tcPr>
            <w:tcW w:w="1697" w:type="dxa"/>
          </w:tcPr>
          <w:p w14:paraId="13F26274" w14:textId="77777777" w:rsidR="00335E69" w:rsidRDefault="00335E69" w:rsidP="00807A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5D63234" w14:textId="77777777" w:rsidR="00335E69" w:rsidRPr="00921047" w:rsidRDefault="00335E69" w:rsidP="00335E69">
      <w:pPr>
        <w:pStyle w:val="Heading2"/>
      </w:pPr>
      <w:r w:rsidRPr="00921047">
        <w:t>Org</w:t>
      </w:r>
      <w:r w:rsidRPr="00921047">
        <w:rPr>
          <w:rStyle w:val="Heading2Char"/>
          <w:b/>
          <w:bCs/>
        </w:rPr>
        <w:t>anisation</w:t>
      </w:r>
    </w:p>
    <w:tbl>
      <w:tblPr>
        <w:tblStyle w:val="TableGridLight"/>
        <w:tblW w:w="0" w:type="auto"/>
        <w:tblLook w:val="04A0" w:firstRow="1" w:lastRow="0" w:firstColumn="1" w:lastColumn="0" w:noHBand="0" w:noVBand="1"/>
      </w:tblPr>
      <w:tblGrid>
        <w:gridCol w:w="5241"/>
        <w:gridCol w:w="4953"/>
      </w:tblGrid>
      <w:tr w:rsidR="00335E69" w14:paraId="3E126952" w14:textId="77777777" w:rsidTr="00807AEF">
        <w:tc>
          <w:tcPr>
            <w:tcW w:w="5241" w:type="dxa"/>
          </w:tcPr>
          <w:p w14:paraId="2550AC0A" w14:textId="77777777" w:rsidR="00335E69" w:rsidRPr="00810A68" w:rsidRDefault="00335E69" w:rsidP="00807AEF">
            <w:pPr>
              <w:pStyle w:val="tablebody"/>
            </w:pPr>
            <w:r>
              <w:t>Are you an individual representing at organisation?</w:t>
            </w:r>
          </w:p>
        </w:tc>
        <w:tc>
          <w:tcPr>
            <w:tcW w:w="4953" w:type="dxa"/>
          </w:tcPr>
          <w:p w14:paraId="22E4C97C" w14:textId="77777777" w:rsidR="00335E69" w:rsidRDefault="00335E69" w:rsidP="00807AEF">
            <w:pPr>
              <w:pStyle w:val="tablebody"/>
              <w:rPr>
                <w:lang w:eastAsia="en-AU"/>
              </w:rPr>
            </w:pPr>
            <w:r>
              <w:rPr>
                <w:lang w:eastAsia="en-AU"/>
              </w:rPr>
              <w:fldChar w:fldCharType="begin">
                <w:ffData>
                  <w:name w:val="Check1"/>
                  <w:enabled/>
                  <w:calcOnExit w:val="0"/>
                  <w:checkBox>
                    <w:sizeAuto/>
                    <w:default w:val="0"/>
                  </w:checkBox>
                </w:ffData>
              </w:fldChar>
            </w:r>
            <w:bookmarkStart w:id="0" w:name="Check1"/>
            <w:r>
              <w:rPr>
                <w:lang w:eastAsia="en-AU"/>
              </w:rPr>
              <w:instrText xml:space="preserve"> FORMCHECKBOX </w:instrText>
            </w:r>
            <w:r w:rsidR="00EC29C3">
              <w:rPr>
                <w:lang w:eastAsia="en-AU"/>
              </w:rPr>
            </w:r>
            <w:r w:rsidR="00EC29C3">
              <w:rPr>
                <w:lang w:eastAsia="en-AU"/>
              </w:rPr>
              <w:fldChar w:fldCharType="separate"/>
            </w:r>
            <w:r>
              <w:rPr>
                <w:lang w:eastAsia="en-AU"/>
              </w:rPr>
              <w:fldChar w:fldCharType="end"/>
            </w:r>
            <w:bookmarkEnd w:id="0"/>
            <w:r>
              <w:rPr>
                <w:lang w:eastAsia="en-AU"/>
              </w:rPr>
              <w:t xml:space="preserve">  Yes          </w:t>
            </w:r>
            <w:r>
              <w:rPr>
                <w:lang w:eastAsia="en-AU"/>
              </w:rPr>
              <w:fldChar w:fldCharType="begin">
                <w:ffData>
                  <w:name w:val="Check2"/>
                  <w:enabled/>
                  <w:calcOnExit w:val="0"/>
                  <w:checkBox>
                    <w:sizeAuto/>
                    <w:default w:val="0"/>
                  </w:checkBox>
                </w:ffData>
              </w:fldChar>
            </w:r>
            <w:bookmarkStart w:id="1" w:name="Check2"/>
            <w:r>
              <w:rPr>
                <w:lang w:eastAsia="en-AU"/>
              </w:rPr>
              <w:instrText xml:space="preserve"> FORMCHECKBOX </w:instrText>
            </w:r>
            <w:r w:rsidR="00EC29C3">
              <w:rPr>
                <w:lang w:eastAsia="en-AU"/>
              </w:rPr>
            </w:r>
            <w:r w:rsidR="00EC29C3">
              <w:rPr>
                <w:lang w:eastAsia="en-AU"/>
              </w:rPr>
              <w:fldChar w:fldCharType="separate"/>
            </w:r>
            <w:r>
              <w:rPr>
                <w:lang w:eastAsia="en-AU"/>
              </w:rPr>
              <w:fldChar w:fldCharType="end"/>
            </w:r>
            <w:bookmarkEnd w:id="1"/>
            <w:r>
              <w:rPr>
                <w:lang w:eastAsia="en-AU"/>
              </w:rPr>
              <w:t xml:space="preserve">  No</w:t>
            </w:r>
          </w:p>
        </w:tc>
      </w:tr>
      <w:tr w:rsidR="00335E69" w14:paraId="4E23AA71" w14:textId="77777777" w:rsidTr="00807AEF">
        <w:tc>
          <w:tcPr>
            <w:tcW w:w="5241" w:type="dxa"/>
          </w:tcPr>
          <w:p w14:paraId="635F4F5F" w14:textId="24934E9D" w:rsidR="00335E69" w:rsidRPr="00810A68" w:rsidRDefault="00335E69" w:rsidP="00807AEF">
            <w:pPr>
              <w:pStyle w:val="tablebody"/>
            </w:pPr>
            <w:r>
              <w:t>If yes, please provide the organisation</w:t>
            </w:r>
            <w:r w:rsidR="00704FA4">
              <w:t>’</w:t>
            </w:r>
            <w:r>
              <w:t>s name:</w:t>
            </w:r>
          </w:p>
        </w:tc>
        <w:tc>
          <w:tcPr>
            <w:tcW w:w="4953" w:type="dxa"/>
          </w:tcPr>
          <w:p w14:paraId="5A74CE85" w14:textId="77777777" w:rsidR="00335E69" w:rsidRDefault="00335E69" w:rsidP="00807A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494EA0FE" w14:textId="3FC922DC" w:rsidR="00335E69" w:rsidRPr="007F684D" w:rsidRDefault="00335E69" w:rsidP="00335E69">
      <w:pPr>
        <w:pStyle w:val="Heading2"/>
        <w:rPr>
          <w:rStyle w:val="BodyTextChar"/>
        </w:rPr>
      </w:pPr>
      <w:r>
        <w:t>Privacy</w:t>
      </w:r>
    </w:p>
    <w:tbl>
      <w:tblPr>
        <w:tblStyle w:val="TableGridLight"/>
        <w:tblW w:w="0" w:type="auto"/>
        <w:tblLook w:val="04A0" w:firstRow="1" w:lastRow="0" w:firstColumn="1" w:lastColumn="0" w:noHBand="0" w:noVBand="1"/>
      </w:tblPr>
      <w:tblGrid>
        <w:gridCol w:w="5098"/>
        <w:gridCol w:w="5096"/>
      </w:tblGrid>
      <w:tr w:rsidR="00335E69" w14:paraId="0849F3A4" w14:textId="77777777" w:rsidTr="00807AEF">
        <w:tc>
          <w:tcPr>
            <w:tcW w:w="10194" w:type="dxa"/>
            <w:gridSpan w:val="2"/>
          </w:tcPr>
          <w:p w14:paraId="68831859" w14:textId="150C601E" w:rsidR="00335E69" w:rsidRPr="00932D36" w:rsidRDefault="00335E69" w:rsidP="00807AEF">
            <w:pPr>
              <w:pStyle w:val="BodyText"/>
              <w:rPr>
                <w:rFonts w:cstheme="minorHAnsi"/>
                <w:szCs w:val="24"/>
              </w:rPr>
            </w:pPr>
            <w:r>
              <w:rPr>
                <w:lang w:eastAsia="en-AU"/>
              </w:rPr>
              <w:fldChar w:fldCharType="begin">
                <w:ffData>
                  <w:name w:val="Check3"/>
                  <w:enabled/>
                  <w:calcOnExit w:val="0"/>
                  <w:checkBox>
                    <w:sizeAuto/>
                    <w:default w:val="0"/>
                  </w:checkBox>
                </w:ffData>
              </w:fldChar>
            </w:r>
            <w:bookmarkStart w:id="2" w:name="Check3"/>
            <w:r>
              <w:rPr>
                <w:lang w:eastAsia="en-AU"/>
              </w:rPr>
              <w:instrText xml:space="preserve"> FORMCHECKBOX </w:instrText>
            </w:r>
            <w:r w:rsidR="00EC29C3">
              <w:rPr>
                <w:lang w:eastAsia="en-AU"/>
              </w:rPr>
            </w:r>
            <w:r w:rsidR="00EC29C3">
              <w:rPr>
                <w:lang w:eastAsia="en-AU"/>
              </w:rPr>
              <w:fldChar w:fldCharType="separate"/>
            </w:r>
            <w:r>
              <w:rPr>
                <w:lang w:eastAsia="en-AU"/>
              </w:rPr>
              <w:fldChar w:fldCharType="end"/>
            </w:r>
            <w:bookmarkEnd w:id="2"/>
            <w:r>
              <w:rPr>
                <w:lang w:eastAsia="en-AU"/>
              </w:rPr>
              <w:t xml:space="preserve">  </w:t>
            </w:r>
            <w:r w:rsidR="00197142">
              <w:rPr>
                <w:lang w:eastAsia="en-AU"/>
              </w:rPr>
              <w:t xml:space="preserve">* </w:t>
            </w:r>
            <w:r>
              <w:t>In making this submission I acknowledge the submission will be published by the Resources Regulator, including my identity.</w:t>
            </w:r>
          </w:p>
        </w:tc>
      </w:tr>
      <w:tr w:rsidR="00335E69" w14:paraId="0F4E326E" w14:textId="77777777" w:rsidTr="00807AEF">
        <w:tc>
          <w:tcPr>
            <w:tcW w:w="5098" w:type="dxa"/>
          </w:tcPr>
          <w:p w14:paraId="21E1137C" w14:textId="0E457E9B" w:rsidR="00335E69" w:rsidRDefault="00335E69" w:rsidP="00807AEF">
            <w:pPr>
              <w:pStyle w:val="tablebody"/>
            </w:pPr>
            <w:r>
              <w:rPr>
                <w:rFonts w:cstheme="minorHAnsi"/>
                <w:szCs w:val="24"/>
              </w:rPr>
              <w:t xml:space="preserve">(If applicable) I provide the following reason/s to request my identity be </w:t>
            </w:r>
            <w:r w:rsidRPr="00335E69">
              <w:rPr>
                <w:rFonts w:cstheme="minorHAnsi"/>
                <w:b/>
                <w:bCs/>
                <w:szCs w:val="24"/>
              </w:rPr>
              <w:t>excluded</w:t>
            </w:r>
            <w:r>
              <w:rPr>
                <w:rFonts w:cstheme="minorHAnsi"/>
                <w:szCs w:val="24"/>
              </w:rPr>
              <w:t xml:space="preserve"> when the submission is published:</w:t>
            </w:r>
          </w:p>
        </w:tc>
        <w:tc>
          <w:tcPr>
            <w:tcW w:w="5096" w:type="dxa"/>
          </w:tcPr>
          <w:p w14:paraId="52B54613" w14:textId="77777777" w:rsidR="00335E69" w:rsidRDefault="00335E69" w:rsidP="00807AEF">
            <w:pPr>
              <w:pStyle w:val="tablebody"/>
              <w:rPr>
                <w:lang w:eastAsia="en-AU"/>
              </w:rPr>
            </w:pPr>
            <w:r>
              <w:rPr>
                <w:lang w:eastAsia="en-AU"/>
              </w:rPr>
              <w:fldChar w:fldCharType="begin">
                <w:ffData>
                  <w:name w:val="Text4"/>
                  <w:enabled/>
                  <w:calcOnExit w:val="0"/>
                  <w:textInput/>
                </w:ffData>
              </w:fldChar>
            </w:r>
            <w:bookmarkStart w:id="3" w:name="Text4"/>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3"/>
          </w:p>
        </w:tc>
      </w:tr>
    </w:tbl>
    <w:p w14:paraId="4F0486DB" w14:textId="77777777" w:rsidR="001F5E0D" w:rsidRDefault="001F5E0D" w:rsidP="00335E69">
      <w:pPr>
        <w:pStyle w:val="Heading2"/>
      </w:pPr>
    </w:p>
    <w:p w14:paraId="1EB88269" w14:textId="77777777" w:rsidR="001F5E0D" w:rsidRDefault="001F5E0D">
      <w:pPr>
        <w:spacing w:before="0" w:after="0" w:line="240" w:lineRule="auto"/>
        <w:rPr>
          <w:rFonts w:ascii="Arial" w:hAnsi="Arial"/>
          <w:b/>
          <w:bCs/>
          <w:sz w:val="40"/>
          <w:szCs w:val="40"/>
        </w:rPr>
      </w:pPr>
      <w:r>
        <w:br w:type="page"/>
      </w:r>
    </w:p>
    <w:p w14:paraId="68636624" w14:textId="7BB6611D" w:rsidR="00335E69" w:rsidRDefault="00AA39F7" w:rsidP="00335E69">
      <w:pPr>
        <w:pStyle w:val="Heading2"/>
      </w:pPr>
      <w:r>
        <w:lastRenderedPageBreak/>
        <w:t>Feedback</w:t>
      </w:r>
    </w:p>
    <w:tbl>
      <w:tblPr>
        <w:tblStyle w:val="TableGridLight"/>
        <w:tblW w:w="0" w:type="auto"/>
        <w:tblLook w:val="04A0" w:firstRow="1" w:lastRow="0" w:firstColumn="1" w:lastColumn="0" w:noHBand="0" w:noVBand="1"/>
      </w:tblPr>
      <w:tblGrid>
        <w:gridCol w:w="4248"/>
        <w:gridCol w:w="5946"/>
      </w:tblGrid>
      <w:tr w:rsidR="00335E69" w14:paraId="49B47362" w14:textId="77777777" w:rsidTr="00AA39F7">
        <w:tc>
          <w:tcPr>
            <w:tcW w:w="10194" w:type="dxa"/>
            <w:gridSpan w:val="2"/>
            <w:shd w:val="clear" w:color="auto" w:fill="0A7CB9"/>
          </w:tcPr>
          <w:p w14:paraId="1D5E677A" w14:textId="77777777" w:rsidR="00335E69" w:rsidRDefault="00335E69" w:rsidP="00807AEF">
            <w:pPr>
              <w:pStyle w:val="Tablecolumnheader"/>
            </w:pPr>
            <w:r>
              <w:t>Do you have any comments on the questions below?</w:t>
            </w:r>
          </w:p>
        </w:tc>
      </w:tr>
      <w:tr w:rsidR="00335E69" w14:paraId="2B3B3FA7" w14:textId="77777777" w:rsidTr="00AA39F7">
        <w:tc>
          <w:tcPr>
            <w:tcW w:w="4248" w:type="dxa"/>
          </w:tcPr>
          <w:p w14:paraId="2ABB5C0E" w14:textId="6BD5A9BF" w:rsidR="00335E69" w:rsidRPr="00240F0B" w:rsidRDefault="00335E69" w:rsidP="00335E69">
            <w:pPr>
              <w:pStyle w:val="tablebody"/>
              <w:rPr>
                <w:i/>
                <w:sz w:val="20"/>
              </w:rPr>
            </w:pPr>
            <w:r>
              <w:t xml:space="preserve">Do you have any specific comments on </w:t>
            </w:r>
            <w:r w:rsidR="001F2C78">
              <w:t>Guideline 1: Rehabilitation Risk Assessment</w:t>
            </w:r>
            <w:r>
              <w:t xml:space="preserve"> </w:t>
            </w:r>
          </w:p>
        </w:tc>
        <w:tc>
          <w:tcPr>
            <w:tcW w:w="5946" w:type="dxa"/>
          </w:tcPr>
          <w:p w14:paraId="70C75CAD" w14:textId="2085F8A5" w:rsidR="00335E69" w:rsidRDefault="00AA39F7" w:rsidP="00335E69">
            <w:pPr>
              <w:pStyle w:val="tablebody"/>
            </w:pPr>
            <w:r>
              <w:fldChar w:fldCharType="begin">
                <w:ffData>
                  <w:name w:val="Text45"/>
                  <w:enabled/>
                  <w:calcOnExit w:val="0"/>
                  <w:textInput/>
                </w:ffData>
              </w:fldChar>
            </w:r>
            <w:bookmarkStart w:id="4"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335E69" w14:paraId="2F90EC1E" w14:textId="77777777" w:rsidTr="00AA39F7">
        <w:tc>
          <w:tcPr>
            <w:tcW w:w="4248" w:type="dxa"/>
          </w:tcPr>
          <w:p w14:paraId="1B05A53D" w14:textId="474C5C8F" w:rsidR="00335E69" w:rsidRPr="00240F0B" w:rsidRDefault="00575660" w:rsidP="00335E69">
            <w:pPr>
              <w:pStyle w:val="tablebody"/>
              <w:rPr>
                <w:i/>
                <w:sz w:val="20"/>
              </w:rPr>
            </w:pPr>
            <w:r>
              <w:t xml:space="preserve">Do you have any specific comments on </w:t>
            </w:r>
            <w:r w:rsidR="001F2C78">
              <w:t>Guideline 2: Rehabilitation Records</w:t>
            </w:r>
          </w:p>
        </w:tc>
        <w:tc>
          <w:tcPr>
            <w:tcW w:w="5946" w:type="dxa"/>
          </w:tcPr>
          <w:p w14:paraId="42A0D825" w14:textId="7FB80534" w:rsidR="00335E69" w:rsidRDefault="00AA39F7"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5E69" w14:paraId="403FD628" w14:textId="77777777" w:rsidTr="00AA39F7">
        <w:tc>
          <w:tcPr>
            <w:tcW w:w="4248" w:type="dxa"/>
          </w:tcPr>
          <w:p w14:paraId="65BF0B38" w14:textId="0D7BED60" w:rsidR="00335E69" w:rsidRDefault="00575660" w:rsidP="00335E69">
            <w:pPr>
              <w:pStyle w:val="tablebody"/>
            </w:pPr>
            <w:r>
              <w:t xml:space="preserve">Do you have any specific comments on </w:t>
            </w:r>
            <w:r w:rsidR="001F2C78">
              <w:t>Guideline 3: Rehabilitation Controls</w:t>
            </w:r>
          </w:p>
        </w:tc>
        <w:tc>
          <w:tcPr>
            <w:tcW w:w="5946" w:type="dxa"/>
          </w:tcPr>
          <w:p w14:paraId="6D1E58C1" w14:textId="51AC9187" w:rsidR="00335E69" w:rsidRDefault="00AA39F7"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5E69" w14:paraId="69C496CA" w14:textId="77777777" w:rsidTr="00AA39F7">
        <w:tc>
          <w:tcPr>
            <w:tcW w:w="4248" w:type="dxa"/>
          </w:tcPr>
          <w:p w14:paraId="6C0781B0" w14:textId="613BF8B3" w:rsidR="00335E69" w:rsidRDefault="00575660" w:rsidP="00335E69">
            <w:pPr>
              <w:pStyle w:val="tablebody"/>
            </w:pPr>
            <w:r>
              <w:t xml:space="preserve">Do you have any specific comments on </w:t>
            </w:r>
            <w:r w:rsidR="001F2C78">
              <w:t xml:space="preserve">Guideline 4: Mine </w:t>
            </w:r>
            <w:r w:rsidR="00D12542">
              <w:t>Rehabilitation</w:t>
            </w:r>
            <w:r w:rsidR="001F2C78">
              <w:t xml:space="preserve"> Portal </w:t>
            </w:r>
          </w:p>
        </w:tc>
        <w:tc>
          <w:tcPr>
            <w:tcW w:w="5946" w:type="dxa"/>
          </w:tcPr>
          <w:p w14:paraId="77072FE0" w14:textId="6457C8C6" w:rsidR="00335E69" w:rsidRDefault="00AA39F7"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5E69" w14:paraId="2D00D713" w14:textId="77777777" w:rsidTr="00AA39F7">
        <w:tc>
          <w:tcPr>
            <w:tcW w:w="4248" w:type="dxa"/>
          </w:tcPr>
          <w:p w14:paraId="35D9AB4F" w14:textId="06D975F2" w:rsidR="00335E69" w:rsidRDefault="00575660" w:rsidP="00335E69">
            <w:pPr>
              <w:pStyle w:val="tablebody"/>
            </w:pPr>
            <w:r>
              <w:t xml:space="preserve">Do you have any specific comments on </w:t>
            </w:r>
            <w:r w:rsidR="001F2C78">
              <w:t xml:space="preserve">Guideline 5: </w:t>
            </w:r>
            <w:r w:rsidR="00D12542">
              <w:t>Rehabilitation Objectives and Rehabilitation Completion Criteria</w:t>
            </w:r>
          </w:p>
        </w:tc>
        <w:tc>
          <w:tcPr>
            <w:tcW w:w="5946" w:type="dxa"/>
          </w:tcPr>
          <w:p w14:paraId="7A8DCD10" w14:textId="16BE40E1" w:rsidR="00335E69" w:rsidRDefault="00AA39F7"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5E69" w14:paraId="7665EB13" w14:textId="77777777" w:rsidTr="00AA39F7">
        <w:tc>
          <w:tcPr>
            <w:tcW w:w="4248" w:type="dxa"/>
          </w:tcPr>
          <w:p w14:paraId="1447BBE9" w14:textId="7A73660E" w:rsidR="00335E69" w:rsidRDefault="00575660" w:rsidP="00335E69">
            <w:pPr>
              <w:pStyle w:val="tablebody"/>
            </w:pPr>
            <w:r>
              <w:t xml:space="preserve">Do you have any specific comments on </w:t>
            </w:r>
            <w:r w:rsidR="001F2C78">
              <w:t xml:space="preserve">Guideline 6: </w:t>
            </w:r>
            <w:r w:rsidR="00D12542">
              <w:t>Achieving Acceptance of rehabilitation completion (sign-off)</w:t>
            </w:r>
          </w:p>
        </w:tc>
        <w:tc>
          <w:tcPr>
            <w:tcW w:w="5946" w:type="dxa"/>
          </w:tcPr>
          <w:p w14:paraId="1F00A27A" w14:textId="1BCBAF43" w:rsidR="00335E69" w:rsidRDefault="00AA39F7"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5E69" w14:paraId="6795A8BF" w14:textId="77777777" w:rsidTr="00AA39F7">
        <w:tc>
          <w:tcPr>
            <w:tcW w:w="4248" w:type="dxa"/>
          </w:tcPr>
          <w:p w14:paraId="378EFAD9" w14:textId="77777777" w:rsidR="00335E69" w:rsidRDefault="00335E69" w:rsidP="00335E69">
            <w:pPr>
              <w:pStyle w:val="tablebody"/>
            </w:pPr>
            <w:r w:rsidRPr="00265F66">
              <w:t>Do you have any</w:t>
            </w:r>
            <w:r>
              <w:t xml:space="preserve"> general</w:t>
            </w:r>
            <w:r w:rsidRPr="00265F66">
              <w:t xml:space="preserve"> comments?</w:t>
            </w:r>
          </w:p>
        </w:tc>
        <w:tc>
          <w:tcPr>
            <w:tcW w:w="5946" w:type="dxa"/>
          </w:tcPr>
          <w:p w14:paraId="033A1DCB" w14:textId="34E061C3" w:rsidR="00335E69" w:rsidRDefault="00AA39F7" w:rsidP="00335E69">
            <w:pPr>
              <w:pStyle w:val="table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6862B9" w14:textId="41EA8322" w:rsidR="00A82CD8" w:rsidRPr="00F737F3" w:rsidRDefault="00A82CD8" w:rsidP="00A82CD8">
      <w:pPr>
        <w:pStyle w:val="Heading2"/>
      </w:pPr>
      <w:r>
        <w:t>Submitting the form</w:t>
      </w:r>
    </w:p>
    <w:p w14:paraId="1CA006FC" w14:textId="6EE14065" w:rsidR="00A82CD8" w:rsidRPr="00AA39F7" w:rsidRDefault="00A82CD8" w:rsidP="00AA39F7">
      <w:pPr>
        <w:pStyle w:val="BodyText"/>
      </w:pPr>
      <w:r w:rsidRPr="00AA39F7">
        <w:rPr>
          <w:b/>
          <w:bCs/>
        </w:rPr>
        <w:t>Email</w:t>
      </w:r>
      <w:r w:rsidR="00AA39F7" w:rsidRPr="00AA39F7">
        <w:rPr>
          <w:b/>
          <w:bCs/>
        </w:rPr>
        <w:t>:</w:t>
      </w:r>
      <w:r w:rsidR="00AA39F7" w:rsidRPr="00AA39F7">
        <w:t xml:space="preserve"> </w:t>
      </w:r>
      <w:r w:rsidR="00AA39F7">
        <w:tab/>
      </w:r>
      <w:r w:rsidR="00AA39F7">
        <w:tab/>
      </w:r>
      <w:hyperlink r:id="rId11" w:history="1">
        <w:r w:rsidR="00AA39F7" w:rsidRPr="00F07CD0">
          <w:rPr>
            <w:rStyle w:val="Hyperlink"/>
          </w:rPr>
          <w:t>rr.feedback@planning.nsw.gov.au</w:t>
        </w:r>
      </w:hyperlink>
    </w:p>
    <w:p w14:paraId="122602BA" w14:textId="5270467F" w:rsidR="00AA39F7" w:rsidRPr="00AA39F7" w:rsidRDefault="00AA39F7" w:rsidP="00AA39F7">
      <w:pPr>
        <w:pStyle w:val="BodyText"/>
      </w:pPr>
      <w:r w:rsidRPr="00AA39F7">
        <w:rPr>
          <w:b/>
          <w:bCs/>
        </w:rPr>
        <w:t>Post:</w:t>
      </w:r>
      <w:r w:rsidRPr="00AA39F7">
        <w:tab/>
      </w:r>
      <w:r>
        <w:tab/>
      </w:r>
      <w:r w:rsidRPr="00AA39F7">
        <w:t xml:space="preserve">Operational Rehabilitation Reforms </w:t>
      </w:r>
    </w:p>
    <w:p w14:paraId="57434627" w14:textId="77777777" w:rsidR="00AA39F7" w:rsidRPr="00AA39F7" w:rsidRDefault="00AA39F7" w:rsidP="00AA39F7">
      <w:pPr>
        <w:pStyle w:val="BodyText"/>
        <w:ind w:left="720" w:firstLine="720"/>
      </w:pPr>
      <w:r w:rsidRPr="00AA39F7">
        <w:t>NSW Resources Regulator – Regulatory Programs</w:t>
      </w:r>
    </w:p>
    <w:p w14:paraId="4AE722EE" w14:textId="77777777" w:rsidR="00AA39F7" w:rsidRPr="00AA39F7" w:rsidRDefault="00AA39F7" w:rsidP="00AA39F7">
      <w:pPr>
        <w:pStyle w:val="BodyText"/>
        <w:ind w:left="720" w:firstLine="720"/>
      </w:pPr>
      <w:r w:rsidRPr="00AA39F7">
        <w:t>PO Box 344 Hunter Regional Mail Centre 2310 NSW</w:t>
      </w:r>
    </w:p>
    <w:p w14:paraId="23F23CC6" w14:textId="77777777" w:rsidR="00746EB1" w:rsidRDefault="00746EB1" w:rsidP="00BD011A">
      <w:pPr>
        <w:pStyle w:val="Disclaimer"/>
      </w:pPr>
    </w:p>
    <w:p w14:paraId="6F5B00B6" w14:textId="33677B4E" w:rsidR="00BD011A" w:rsidRDefault="00BD011A" w:rsidP="00BD011A">
      <w:pPr>
        <w:pStyle w:val="Disclaimer"/>
      </w:pPr>
      <w:r>
        <w:t xml:space="preserve">© State of New South Wales through </w:t>
      </w:r>
      <w:r w:rsidR="003329CE">
        <w:t>Regional NSW</w:t>
      </w:r>
      <w:r w:rsidR="00AA39F7">
        <w:t xml:space="preserve"> 202</w:t>
      </w:r>
      <w:r w:rsidR="001F2C78">
        <w:t>1</w:t>
      </w:r>
      <w:r>
        <w:t xml:space="preserve">. You may copy, distribute, display, download and otherwise freely deal with this publication for any purpose, provided that you attribute </w:t>
      </w:r>
      <w:r w:rsidR="003329CE">
        <w:t>Regional NSW</w:t>
      </w:r>
      <w:r>
        <w:t xml:space="preserve">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11372B33" w14:textId="2204001E" w:rsidR="00BD011A" w:rsidRDefault="00BD011A" w:rsidP="00BD011A">
      <w:pPr>
        <w:pStyle w:val="Disclaimer"/>
      </w:pPr>
      <w:r>
        <w:t>Disclaimer: The information contained in this publication is based on knowledge and understanding at the time of writing (</w:t>
      </w:r>
      <w:r w:rsidR="001F2C78">
        <w:t xml:space="preserve">March </w:t>
      </w:r>
      <w:r w:rsidR="00AA39F7">
        <w:t>202</w:t>
      </w:r>
      <w:r w:rsidR="001F2C78">
        <w:t>1</w:t>
      </w:r>
      <w:r>
        <w:t xml:space="preserve">) and may not be accurate, current or complete. The State of New South Wales (including </w:t>
      </w:r>
      <w:r w:rsidR="003329CE">
        <w:t>Regional NSW</w:t>
      </w:r>
      <w:r>
        <w: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0C80F85B" w14:textId="077BA237" w:rsidR="00A70D3C" w:rsidRDefault="001F2C78" w:rsidP="00E813EB">
      <w:pPr>
        <w:pStyle w:val="Disclaimer"/>
      </w:pPr>
      <w:r w:rsidRPr="00746EB1">
        <w:t>DOC 21/</w:t>
      </w:r>
      <w:r w:rsidR="00746EB1" w:rsidRPr="00746EB1">
        <w:t>169392</w:t>
      </w:r>
    </w:p>
    <w:sectPr w:rsidR="00A70D3C" w:rsidSect="00AA39F7">
      <w:headerReference w:type="default" r:id="rId12"/>
      <w:footerReference w:type="default" r:id="rId13"/>
      <w:headerReference w:type="first" r:id="rId14"/>
      <w:footerReference w:type="first" r:id="rId15"/>
      <w:pgSz w:w="11906" w:h="16838" w:code="9"/>
      <w:pgMar w:top="2438" w:right="851" w:bottom="1701"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6CEF8" w14:textId="77777777" w:rsidR="00F865D8" w:rsidRDefault="00F865D8" w:rsidP="00870475">
      <w:pPr>
        <w:spacing w:after="0" w:line="240" w:lineRule="auto"/>
      </w:pPr>
      <w:r>
        <w:separator/>
      </w:r>
    </w:p>
  </w:endnote>
  <w:endnote w:type="continuationSeparator" w:id="0">
    <w:p w14:paraId="7C307A8A" w14:textId="77777777" w:rsidR="00F865D8" w:rsidRDefault="00F865D8"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yriad Pro">
    <w:altName w:val="Malgun Gothic"/>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AC61D" w14:textId="77777777" w:rsidR="00B2504B" w:rsidRDefault="006B239E" w:rsidP="00B2504B">
    <w:r>
      <w:rPr>
        <w:noProof/>
      </w:rPr>
      <mc:AlternateContent>
        <mc:Choice Requires="wps">
          <w:drawing>
            <wp:anchor distT="0" distB="0" distL="114300" distR="114300" simplePos="0" relativeHeight="251675648" behindDoc="0" locked="0" layoutInCell="1" allowOverlap="1" wp14:anchorId="0D861B6E" wp14:editId="6CD70C5F">
              <wp:simplePos x="0" y="0"/>
              <wp:positionH relativeFrom="page">
                <wp:posOffset>6824870</wp:posOffset>
              </wp:positionH>
              <wp:positionV relativeFrom="page">
                <wp:posOffset>10084904</wp:posOffset>
              </wp:positionV>
              <wp:extent cx="609600" cy="503583"/>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7CB4A"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861B6E"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BE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" filled="f" stroked="f">
              <v:textbox>
                <w:txbxContent>
                  <w:p w14:paraId="0477CB4A"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9852" w14:textId="77777777" w:rsidR="003C5D63" w:rsidRDefault="006B239E" w:rsidP="003C5D63">
    <w:r>
      <w:rPr>
        <w:noProof/>
      </w:rPr>
      <mc:AlternateContent>
        <mc:Choice Requires="wps">
          <w:drawing>
            <wp:anchor distT="0" distB="0" distL="114300" distR="114300" simplePos="0" relativeHeight="251673600" behindDoc="0" locked="0" layoutInCell="1" allowOverlap="1" wp14:anchorId="517B405D" wp14:editId="00611F22">
              <wp:simplePos x="0" y="0"/>
              <wp:positionH relativeFrom="page">
                <wp:posOffset>6824870</wp:posOffset>
              </wp:positionH>
              <wp:positionV relativeFrom="page">
                <wp:posOffset>10084904</wp:posOffset>
              </wp:positionV>
              <wp:extent cx="477078" cy="490331"/>
              <wp:effectExtent l="0" t="0" r="0"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8E71F"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7B405D"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" filled="f" stroked="f">
              <v:textbox>
                <w:txbxContent>
                  <w:p w14:paraId="7FF8E71F"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3D391" w14:textId="77777777" w:rsidR="00F865D8" w:rsidRDefault="00F865D8" w:rsidP="00870475">
      <w:pPr>
        <w:spacing w:after="0" w:line="240" w:lineRule="auto"/>
      </w:pPr>
      <w:r>
        <w:separator/>
      </w:r>
    </w:p>
  </w:footnote>
  <w:footnote w:type="continuationSeparator" w:id="0">
    <w:p w14:paraId="210343C5" w14:textId="77777777" w:rsidR="00F865D8" w:rsidRDefault="00F865D8"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E6BF1" w14:textId="77777777" w:rsidR="00B2504B" w:rsidRPr="0045381F" w:rsidRDefault="000F435F" w:rsidP="00B2504B">
    <w:pPr>
      <w:pStyle w:val="Header"/>
      <w:pBdr>
        <w:bottom w:val="none" w:sz="0" w:space="0" w:color="auto"/>
      </w:pBdr>
      <w:rPr>
        <w:color w:val="FFFFFF"/>
        <w:sz w:val="24"/>
        <w:szCs w:val="24"/>
      </w:rPr>
    </w:pPr>
    <w:r>
      <w:rPr>
        <w:noProof/>
      </w:rPr>
      <w:drawing>
        <wp:anchor distT="0" distB="0" distL="114300" distR="114300" simplePos="0" relativeHeight="251684864" behindDoc="0" locked="0" layoutInCell="1" allowOverlap="1" wp14:anchorId="06B8F0F0" wp14:editId="7FFFD2B8">
          <wp:simplePos x="0" y="0"/>
          <wp:positionH relativeFrom="column">
            <wp:posOffset>5236960</wp:posOffset>
          </wp:positionH>
          <wp:positionV relativeFrom="paragraph">
            <wp:posOffset>42714</wp:posOffset>
          </wp:positionV>
          <wp:extent cx="1260000" cy="69054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1"/>
                  <a:stretch>
                    <a:fillRect/>
                  </a:stretch>
                </pic:blipFill>
                <pic:spPr>
                  <a:xfrm>
                    <a:off x="0" y="0"/>
                    <a:ext cx="1260000" cy="690545"/>
                  </a:xfrm>
                  <a:prstGeom prst="rect">
                    <a:avLst/>
                  </a:prstGeom>
                </pic:spPr>
              </pic:pic>
            </a:graphicData>
          </a:graphic>
          <wp14:sizeRelH relativeFrom="page">
            <wp14:pctWidth>0</wp14:pctWidth>
          </wp14:sizeRelH>
          <wp14:sizeRelV relativeFrom="page">
            <wp14:pctHeight>0</wp14:pctHeight>
          </wp14:sizeRelV>
        </wp:anchor>
      </w:drawing>
    </w:r>
    <w:r w:rsidR="00E2382F" w:rsidRPr="0045381F">
      <w:rPr>
        <w:noProof/>
        <w:color w:val="FFFFFF"/>
        <w:sz w:val="24"/>
        <w:szCs w:val="24"/>
      </w:rPr>
      <mc:AlternateContent>
        <mc:Choice Requires="wps">
          <w:drawing>
            <wp:anchor distT="0" distB="0" distL="114300" distR="114300" simplePos="0" relativeHeight="251659264" behindDoc="0" locked="0" layoutInCell="1" allowOverlap="1" wp14:anchorId="1443CB24" wp14:editId="07D4E5F2">
              <wp:simplePos x="0" y="0"/>
              <wp:positionH relativeFrom="page">
                <wp:align>left</wp:align>
              </wp:positionH>
              <wp:positionV relativeFrom="page">
                <wp:align>top</wp:align>
              </wp:positionV>
              <wp:extent cx="7560000" cy="1368000"/>
              <wp:effectExtent l="0" t="0" r="3175" b="3810"/>
              <wp:wrapSquare wrapText="bothSides"/>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28F40BAF" w14:textId="3F9A0CF2" w:rsidR="006B459A" w:rsidRPr="00C15256" w:rsidRDefault="00AA39F7" w:rsidP="009B3062">
                          <w:pPr>
                            <w:pStyle w:val="Secondaryheader"/>
                          </w:pPr>
                          <w:r>
                            <w:t xml:space="preserve">PUBLIC consultation </w:t>
                          </w:r>
                          <w:r w:rsidR="00D3622B">
                            <w:t>FORM</w:t>
                          </w:r>
                        </w:p>
                        <w:p w14:paraId="3570F21F" w14:textId="38EC76EF" w:rsidR="006B459A" w:rsidRPr="009B3062" w:rsidRDefault="00AA39F7" w:rsidP="009B3062">
                          <w:pPr>
                            <w:pStyle w:val="Secondaryheadersubtitle"/>
                          </w:pPr>
                          <w:r>
                            <w:t>Operational Rehabilitation Reforms</w:t>
                          </w:r>
                        </w:p>
                        <w:p w14:paraId="4905644E" w14:textId="77777777" w:rsidR="00A82CD8" w:rsidRDefault="00A82CD8"/>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3CB24"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28F40BAF" w14:textId="3F9A0CF2" w:rsidR="006B459A" w:rsidRPr="00C15256" w:rsidRDefault="00AA39F7" w:rsidP="009B3062">
                    <w:pPr>
                      <w:pStyle w:val="Secondaryheader"/>
                    </w:pPr>
                    <w:r>
                      <w:t xml:space="preserve">PUBLIC consultation </w:t>
                    </w:r>
                    <w:r w:rsidR="00D3622B">
                      <w:t>FORM</w:t>
                    </w:r>
                  </w:p>
                  <w:p w14:paraId="3570F21F" w14:textId="38EC76EF" w:rsidR="006B459A" w:rsidRPr="009B3062" w:rsidRDefault="00AA39F7" w:rsidP="009B3062">
                    <w:pPr>
                      <w:pStyle w:val="Secondaryheadersubtitle"/>
                    </w:pPr>
                    <w:r>
                      <w:t>Operational Rehabilitation Reforms</w:t>
                    </w:r>
                  </w:p>
                  <w:p w14:paraId="4905644E" w14:textId="77777777" w:rsidR="00A82CD8" w:rsidRDefault="00A82CD8"/>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E56F7" w14:textId="77777777" w:rsidR="00AE71F9" w:rsidRDefault="003329CE" w:rsidP="00B2504B">
    <w:pPr>
      <w:pStyle w:val="Header"/>
      <w:pBdr>
        <w:bottom w:val="none" w:sz="0" w:space="0" w:color="auto"/>
      </w:pBdr>
    </w:pPr>
    <w:r>
      <w:rPr>
        <w:noProof/>
      </w:rPr>
      <w:drawing>
        <wp:anchor distT="0" distB="0" distL="114300" distR="114300" simplePos="0" relativeHeight="251686912" behindDoc="0" locked="0" layoutInCell="1" allowOverlap="1" wp14:anchorId="1102884F" wp14:editId="2933F27A">
          <wp:simplePos x="0" y="0"/>
          <wp:positionH relativeFrom="margin">
            <wp:posOffset>0</wp:posOffset>
          </wp:positionH>
          <wp:positionV relativeFrom="paragraph">
            <wp:posOffset>121920</wp:posOffset>
          </wp:positionV>
          <wp:extent cx="2489200" cy="772402"/>
          <wp:effectExtent l="0" t="0" r="6350" b="8890"/>
          <wp:wrapNone/>
          <wp:docPr id="48" name="Picture 4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atah+Regional-NSW-white.png"/>
                  <pic:cNvPicPr/>
                </pic:nvPicPr>
                <pic:blipFill>
                  <a:blip r:embed="rId1"/>
                  <a:stretch>
                    <a:fillRect/>
                  </a:stretch>
                </pic:blipFill>
                <pic:spPr>
                  <a:xfrm>
                    <a:off x="0" y="0"/>
                    <a:ext cx="2489200" cy="772402"/>
                  </a:xfrm>
                  <a:prstGeom prst="rect">
                    <a:avLst/>
                  </a:prstGeom>
                </pic:spPr>
              </pic:pic>
            </a:graphicData>
          </a:graphic>
          <wp14:sizeRelH relativeFrom="page">
            <wp14:pctWidth>0</wp14:pctWidth>
          </wp14:sizeRelH>
          <wp14:sizeRelV relativeFrom="page">
            <wp14:pctHeight>0</wp14:pctHeight>
          </wp14:sizeRelV>
        </wp:anchor>
      </w:drawing>
    </w:r>
    <w:r w:rsidR="004F1680">
      <w:rPr>
        <w:noProof/>
      </w:rPr>
      <w:drawing>
        <wp:anchor distT="0" distB="0" distL="114300" distR="114300" simplePos="0" relativeHeight="251682816" behindDoc="0" locked="0" layoutInCell="1" allowOverlap="1" wp14:anchorId="48E9F981" wp14:editId="531592C5">
          <wp:simplePos x="0" y="0"/>
          <wp:positionH relativeFrom="column">
            <wp:posOffset>4841875</wp:posOffset>
          </wp:positionH>
          <wp:positionV relativeFrom="paragraph">
            <wp:posOffset>139065</wp:posOffset>
          </wp:positionV>
          <wp:extent cx="1504315" cy="824230"/>
          <wp:effectExtent l="0" t="0" r="635"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2"/>
                  <a:stretch>
                    <a:fillRect/>
                  </a:stretch>
                </pic:blipFill>
                <pic:spPr>
                  <a:xfrm>
                    <a:off x="0" y="0"/>
                    <a:ext cx="1504315" cy="824230"/>
                  </a:xfrm>
                  <a:prstGeom prst="rect">
                    <a:avLst/>
                  </a:prstGeom>
                </pic:spPr>
              </pic:pic>
            </a:graphicData>
          </a:graphic>
          <wp14:sizeRelH relativeFrom="page">
            <wp14:pctWidth>0</wp14:pctWidth>
          </wp14:sizeRelH>
          <wp14:sizeRelV relativeFrom="page">
            <wp14:pctHeight>0</wp14:pctHeight>
          </wp14:sizeRelV>
        </wp:anchor>
      </w:drawing>
    </w:r>
    <w:r w:rsidR="00234FA6">
      <w:rPr>
        <w:noProof/>
      </w:rPr>
      <mc:AlternateContent>
        <mc:Choice Requires="wps">
          <w:drawing>
            <wp:anchor distT="45720" distB="45720" distL="114300" distR="114300" simplePos="0" relativeHeight="251656192" behindDoc="0" locked="0" layoutInCell="1" allowOverlap="1" wp14:anchorId="7DAC5F49" wp14:editId="58D07DE9">
              <wp:simplePos x="0" y="0"/>
              <wp:positionH relativeFrom="page">
                <wp:align>left</wp:align>
              </wp:positionH>
              <wp:positionV relativeFrom="page">
                <wp:align>top</wp:align>
              </wp:positionV>
              <wp:extent cx="7559675" cy="2238703"/>
              <wp:effectExtent l="0" t="0" r="317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63159B2D" w14:textId="2DCA292A" w:rsidR="00E813EB" w:rsidRDefault="00335E69" w:rsidP="00E813EB">
                          <w:pPr>
                            <w:pStyle w:val="Title"/>
                            <w:spacing w:after="0"/>
                            <w:ind w:firstLine="0"/>
                          </w:pPr>
                          <w:r>
                            <w:t xml:space="preserve">public consultation </w:t>
                          </w:r>
                          <w:r w:rsidR="00AA39F7">
                            <w:t>FORM</w:t>
                          </w:r>
                        </w:p>
                        <w:p w14:paraId="4EEF09F5" w14:textId="09520128" w:rsidR="00296909" w:rsidRPr="00296909" w:rsidRDefault="00335E69" w:rsidP="00296909">
                          <w:pPr>
                            <w:pStyle w:val="Subtitle"/>
                          </w:pPr>
                          <w:r>
                            <w:t>OPERATIONAL REHABILITATION REFORMS</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DAC5F49" id="_x0000_t202" coordsize="21600,21600" o:spt="202" path="m,l,21600r21600,l21600,xe">
              <v:stroke joinstyle="miter"/>
              <v:path gradientshapeok="t" o:connecttype="rect"/>
            </v:shapetype>
            <v:shape id="Text Box 2" o:spid="_x0000_s1028" type="#_x0000_t202"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" fillcolor="#0a7cb9" stroked="f">
              <v:textbox style="mso-fit-shape-to-text:t" inset="14.5mm,45mm,14.5mm,4mm">
                <w:txbxContent>
                  <w:p w14:paraId="63159B2D" w14:textId="2DCA292A" w:rsidR="00E813EB" w:rsidRDefault="00335E69" w:rsidP="00E813EB">
                    <w:pPr>
                      <w:pStyle w:val="Title"/>
                      <w:spacing w:after="0"/>
                      <w:ind w:firstLine="0"/>
                    </w:pPr>
                    <w:r>
                      <w:t xml:space="preserve">public consultation </w:t>
                    </w:r>
                    <w:r w:rsidR="00AA39F7">
                      <w:t>FORM</w:t>
                    </w:r>
                  </w:p>
                  <w:p w14:paraId="4EEF09F5" w14:textId="09520128" w:rsidR="00296909" w:rsidRPr="00296909" w:rsidRDefault="00335E69" w:rsidP="00296909">
                    <w:pPr>
                      <w:pStyle w:val="Subtitle"/>
                    </w:pPr>
                    <w:r>
                      <w:t>OPERATIONAL REHABILITATION REFORMS</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D51CB8"/>
    <w:multiLevelType w:val="multilevel"/>
    <w:tmpl w:val="3DBEF71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8B56A10"/>
    <w:multiLevelType w:val="hybridMultilevel"/>
    <w:tmpl w:val="C122B082"/>
    <w:lvl w:ilvl="0" w:tplc="3EF0089C">
      <w:start w:val="2"/>
      <w:numFmt w:val="bullet"/>
      <w:lvlText w:val=""/>
      <w:lvlJc w:val="left"/>
      <w:pPr>
        <w:ind w:left="720" w:hanging="360"/>
      </w:pPr>
      <w:rPr>
        <w:rFonts w:ascii="Symbol" w:eastAsia="Calibri" w:hAnsi="Symbol" w:cs="Myriad 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4"/>
  </w:num>
  <w:num w:numId="3">
    <w:abstractNumId w:val="0"/>
  </w:num>
  <w:num w:numId="4">
    <w:abstractNumId w:val="2"/>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5iI/adVoPfwlJWjVTP8GzVSY2dUJOO0JTokexH4g82yij/fbhrVIBICdAZgeAL01NMkORZv5yjr9P7VhH5vRag==" w:salt="kndt9CpyrztTyny3+Bz9b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69"/>
    <w:rsid w:val="00014971"/>
    <w:rsid w:val="000171CB"/>
    <w:rsid w:val="00023AA1"/>
    <w:rsid w:val="00046DAC"/>
    <w:rsid w:val="00051FB0"/>
    <w:rsid w:val="000553C0"/>
    <w:rsid w:val="00062168"/>
    <w:rsid w:val="00063866"/>
    <w:rsid w:val="00066BC7"/>
    <w:rsid w:val="00071DD1"/>
    <w:rsid w:val="000801C6"/>
    <w:rsid w:val="00080F9A"/>
    <w:rsid w:val="000814C9"/>
    <w:rsid w:val="000903B2"/>
    <w:rsid w:val="000A52E3"/>
    <w:rsid w:val="000B1B26"/>
    <w:rsid w:val="000B5D4D"/>
    <w:rsid w:val="000C2D28"/>
    <w:rsid w:val="000C3F22"/>
    <w:rsid w:val="000C4D13"/>
    <w:rsid w:val="000D066B"/>
    <w:rsid w:val="000D1266"/>
    <w:rsid w:val="000D199B"/>
    <w:rsid w:val="000D2029"/>
    <w:rsid w:val="000F23B6"/>
    <w:rsid w:val="000F435F"/>
    <w:rsid w:val="000F556B"/>
    <w:rsid w:val="000F583F"/>
    <w:rsid w:val="00103336"/>
    <w:rsid w:val="00105659"/>
    <w:rsid w:val="00107FD3"/>
    <w:rsid w:val="00115A9F"/>
    <w:rsid w:val="001179B1"/>
    <w:rsid w:val="00121FC5"/>
    <w:rsid w:val="00125AE3"/>
    <w:rsid w:val="00126DC8"/>
    <w:rsid w:val="0012762A"/>
    <w:rsid w:val="00130947"/>
    <w:rsid w:val="0013306E"/>
    <w:rsid w:val="00140412"/>
    <w:rsid w:val="001425BA"/>
    <w:rsid w:val="00144B7B"/>
    <w:rsid w:val="001478E7"/>
    <w:rsid w:val="0015020B"/>
    <w:rsid w:val="0015218A"/>
    <w:rsid w:val="0015489D"/>
    <w:rsid w:val="00157814"/>
    <w:rsid w:val="00157B1E"/>
    <w:rsid w:val="001730AE"/>
    <w:rsid w:val="00173147"/>
    <w:rsid w:val="00175C56"/>
    <w:rsid w:val="00187C40"/>
    <w:rsid w:val="00191420"/>
    <w:rsid w:val="00192A75"/>
    <w:rsid w:val="00197142"/>
    <w:rsid w:val="001A291F"/>
    <w:rsid w:val="001A2F07"/>
    <w:rsid w:val="001A4A83"/>
    <w:rsid w:val="001B4955"/>
    <w:rsid w:val="001C02CD"/>
    <w:rsid w:val="001C051D"/>
    <w:rsid w:val="001C0DEB"/>
    <w:rsid w:val="001C1AF5"/>
    <w:rsid w:val="001C64CE"/>
    <w:rsid w:val="001D06E1"/>
    <w:rsid w:val="001D5170"/>
    <w:rsid w:val="001E423A"/>
    <w:rsid w:val="001E5DC9"/>
    <w:rsid w:val="001F2C78"/>
    <w:rsid w:val="001F5E0D"/>
    <w:rsid w:val="00204AA2"/>
    <w:rsid w:val="002100B0"/>
    <w:rsid w:val="002117D1"/>
    <w:rsid w:val="00221A19"/>
    <w:rsid w:val="002272F4"/>
    <w:rsid w:val="00230E8C"/>
    <w:rsid w:val="00234FA6"/>
    <w:rsid w:val="0023752D"/>
    <w:rsid w:val="002376B4"/>
    <w:rsid w:val="0025015C"/>
    <w:rsid w:val="00252FB7"/>
    <w:rsid w:val="00253965"/>
    <w:rsid w:val="002671CB"/>
    <w:rsid w:val="0027446D"/>
    <w:rsid w:val="00276E57"/>
    <w:rsid w:val="0028081D"/>
    <w:rsid w:val="002903A6"/>
    <w:rsid w:val="00295B2A"/>
    <w:rsid w:val="00296909"/>
    <w:rsid w:val="002B667D"/>
    <w:rsid w:val="002B7C5E"/>
    <w:rsid w:val="002C4D41"/>
    <w:rsid w:val="002D2C39"/>
    <w:rsid w:val="002E78B5"/>
    <w:rsid w:val="002E7B51"/>
    <w:rsid w:val="00317318"/>
    <w:rsid w:val="003329CE"/>
    <w:rsid w:val="00335E69"/>
    <w:rsid w:val="00351F31"/>
    <w:rsid w:val="00357FCF"/>
    <w:rsid w:val="0039532A"/>
    <w:rsid w:val="003977A6"/>
    <w:rsid w:val="003B15F3"/>
    <w:rsid w:val="003C4B34"/>
    <w:rsid w:val="003C4BE9"/>
    <w:rsid w:val="003C5D63"/>
    <w:rsid w:val="003D14F1"/>
    <w:rsid w:val="003D2CA0"/>
    <w:rsid w:val="003D3AA4"/>
    <w:rsid w:val="003E26A3"/>
    <w:rsid w:val="003E6EC5"/>
    <w:rsid w:val="003F198D"/>
    <w:rsid w:val="003F303E"/>
    <w:rsid w:val="003F419E"/>
    <w:rsid w:val="003F5A90"/>
    <w:rsid w:val="004048A5"/>
    <w:rsid w:val="004071E5"/>
    <w:rsid w:val="0041264E"/>
    <w:rsid w:val="004209F1"/>
    <w:rsid w:val="004327C0"/>
    <w:rsid w:val="0043510E"/>
    <w:rsid w:val="00436023"/>
    <w:rsid w:val="00440763"/>
    <w:rsid w:val="00444730"/>
    <w:rsid w:val="0044504D"/>
    <w:rsid w:val="004458ED"/>
    <w:rsid w:val="00450475"/>
    <w:rsid w:val="0045381F"/>
    <w:rsid w:val="004611B1"/>
    <w:rsid w:val="00467129"/>
    <w:rsid w:val="00485316"/>
    <w:rsid w:val="004900C8"/>
    <w:rsid w:val="00494E8C"/>
    <w:rsid w:val="004A6347"/>
    <w:rsid w:val="004E336A"/>
    <w:rsid w:val="004E43CC"/>
    <w:rsid w:val="004E4E55"/>
    <w:rsid w:val="004F1680"/>
    <w:rsid w:val="00510902"/>
    <w:rsid w:val="005167A0"/>
    <w:rsid w:val="00542706"/>
    <w:rsid w:val="00543D29"/>
    <w:rsid w:val="005448F4"/>
    <w:rsid w:val="00552143"/>
    <w:rsid w:val="00553161"/>
    <w:rsid w:val="00571A0E"/>
    <w:rsid w:val="00571A6F"/>
    <w:rsid w:val="00575660"/>
    <w:rsid w:val="005838DC"/>
    <w:rsid w:val="00587395"/>
    <w:rsid w:val="00590982"/>
    <w:rsid w:val="00592133"/>
    <w:rsid w:val="005A16AB"/>
    <w:rsid w:val="005B23E6"/>
    <w:rsid w:val="005C174A"/>
    <w:rsid w:val="005D1BFF"/>
    <w:rsid w:val="005D60DC"/>
    <w:rsid w:val="005D6E77"/>
    <w:rsid w:val="005E7C45"/>
    <w:rsid w:val="005F3D3D"/>
    <w:rsid w:val="00604D0E"/>
    <w:rsid w:val="00610617"/>
    <w:rsid w:val="006140F3"/>
    <w:rsid w:val="00616231"/>
    <w:rsid w:val="0063069B"/>
    <w:rsid w:val="006347C4"/>
    <w:rsid w:val="0065138A"/>
    <w:rsid w:val="0065479E"/>
    <w:rsid w:val="00655025"/>
    <w:rsid w:val="00663994"/>
    <w:rsid w:val="0067629F"/>
    <w:rsid w:val="00682DC1"/>
    <w:rsid w:val="006844F6"/>
    <w:rsid w:val="00686E98"/>
    <w:rsid w:val="00692E5E"/>
    <w:rsid w:val="00697123"/>
    <w:rsid w:val="006A6577"/>
    <w:rsid w:val="006A749D"/>
    <w:rsid w:val="006B239E"/>
    <w:rsid w:val="006B2D29"/>
    <w:rsid w:val="006B459A"/>
    <w:rsid w:val="006B605D"/>
    <w:rsid w:val="006C087C"/>
    <w:rsid w:val="006C5832"/>
    <w:rsid w:val="006C7165"/>
    <w:rsid w:val="006C786F"/>
    <w:rsid w:val="006D1500"/>
    <w:rsid w:val="006D57F9"/>
    <w:rsid w:val="006F0894"/>
    <w:rsid w:val="006F09A0"/>
    <w:rsid w:val="006F2BF5"/>
    <w:rsid w:val="006F4C4D"/>
    <w:rsid w:val="00704FA4"/>
    <w:rsid w:val="00706608"/>
    <w:rsid w:val="007379BC"/>
    <w:rsid w:val="00746EB1"/>
    <w:rsid w:val="00754464"/>
    <w:rsid w:val="00755222"/>
    <w:rsid w:val="0076239B"/>
    <w:rsid w:val="0076447A"/>
    <w:rsid w:val="007733FC"/>
    <w:rsid w:val="00773B63"/>
    <w:rsid w:val="00781D50"/>
    <w:rsid w:val="00784065"/>
    <w:rsid w:val="00787FC8"/>
    <w:rsid w:val="007905FE"/>
    <w:rsid w:val="00791BE2"/>
    <w:rsid w:val="00797CAF"/>
    <w:rsid w:val="007A580F"/>
    <w:rsid w:val="007B2D74"/>
    <w:rsid w:val="007C035A"/>
    <w:rsid w:val="007C04C6"/>
    <w:rsid w:val="007C3C7B"/>
    <w:rsid w:val="007D786F"/>
    <w:rsid w:val="007E7F59"/>
    <w:rsid w:val="007F7122"/>
    <w:rsid w:val="007F7DA6"/>
    <w:rsid w:val="008012C8"/>
    <w:rsid w:val="00806EC8"/>
    <w:rsid w:val="008108AC"/>
    <w:rsid w:val="00810A68"/>
    <w:rsid w:val="00827381"/>
    <w:rsid w:val="008428C7"/>
    <w:rsid w:val="00870475"/>
    <w:rsid w:val="00875464"/>
    <w:rsid w:val="0087676B"/>
    <w:rsid w:val="0088241A"/>
    <w:rsid w:val="0088253F"/>
    <w:rsid w:val="00883008"/>
    <w:rsid w:val="00890D1F"/>
    <w:rsid w:val="008A0BF6"/>
    <w:rsid w:val="008B100C"/>
    <w:rsid w:val="008B5206"/>
    <w:rsid w:val="008B5A59"/>
    <w:rsid w:val="008B5FF0"/>
    <w:rsid w:val="008D0020"/>
    <w:rsid w:val="008D06C2"/>
    <w:rsid w:val="008D463F"/>
    <w:rsid w:val="008E6133"/>
    <w:rsid w:val="008F6767"/>
    <w:rsid w:val="008F705B"/>
    <w:rsid w:val="00905A44"/>
    <w:rsid w:val="00920DC2"/>
    <w:rsid w:val="00920F0B"/>
    <w:rsid w:val="00932866"/>
    <w:rsid w:val="00937F7D"/>
    <w:rsid w:val="00942A8F"/>
    <w:rsid w:val="00945DF8"/>
    <w:rsid w:val="00957095"/>
    <w:rsid w:val="009573C6"/>
    <w:rsid w:val="00961E16"/>
    <w:rsid w:val="009633CA"/>
    <w:rsid w:val="00963DC9"/>
    <w:rsid w:val="00967FD7"/>
    <w:rsid w:val="00975883"/>
    <w:rsid w:val="009835EE"/>
    <w:rsid w:val="0098484C"/>
    <w:rsid w:val="009B3062"/>
    <w:rsid w:val="009B591D"/>
    <w:rsid w:val="009C0F5D"/>
    <w:rsid w:val="009C11A2"/>
    <w:rsid w:val="009C20D8"/>
    <w:rsid w:val="009D557D"/>
    <w:rsid w:val="009E2ADE"/>
    <w:rsid w:val="009E4B92"/>
    <w:rsid w:val="009F2B2E"/>
    <w:rsid w:val="00A00BC5"/>
    <w:rsid w:val="00A03558"/>
    <w:rsid w:val="00A037DB"/>
    <w:rsid w:val="00A1580F"/>
    <w:rsid w:val="00A302A3"/>
    <w:rsid w:val="00A31C0A"/>
    <w:rsid w:val="00A33092"/>
    <w:rsid w:val="00A3606B"/>
    <w:rsid w:val="00A367D5"/>
    <w:rsid w:val="00A44B6D"/>
    <w:rsid w:val="00A5633F"/>
    <w:rsid w:val="00A600AC"/>
    <w:rsid w:val="00A70D3C"/>
    <w:rsid w:val="00A70FF0"/>
    <w:rsid w:val="00A74DD7"/>
    <w:rsid w:val="00A77CFA"/>
    <w:rsid w:val="00A804F4"/>
    <w:rsid w:val="00A80F8B"/>
    <w:rsid w:val="00A82CD8"/>
    <w:rsid w:val="00AA3517"/>
    <w:rsid w:val="00AA39F7"/>
    <w:rsid w:val="00AA6B34"/>
    <w:rsid w:val="00AB0350"/>
    <w:rsid w:val="00AB7227"/>
    <w:rsid w:val="00AC2F2B"/>
    <w:rsid w:val="00AE2AC9"/>
    <w:rsid w:val="00AE71F9"/>
    <w:rsid w:val="00AF0D4B"/>
    <w:rsid w:val="00B12505"/>
    <w:rsid w:val="00B1357A"/>
    <w:rsid w:val="00B20347"/>
    <w:rsid w:val="00B2504B"/>
    <w:rsid w:val="00B3202B"/>
    <w:rsid w:val="00B33E5F"/>
    <w:rsid w:val="00B37BD7"/>
    <w:rsid w:val="00B37E52"/>
    <w:rsid w:val="00B72A32"/>
    <w:rsid w:val="00B73A31"/>
    <w:rsid w:val="00B74998"/>
    <w:rsid w:val="00B80AF5"/>
    <w:rsid w:val="00B86C7A"/>
    <w:rsid w:val="00B90F1B"/>
    <w:rsid w:val="00B955A9"/>
    <w:rsid w:val="00BA22CA"/>
    <w:rsid w:val="00BA69DE"/>
    <w:rsid w:val="00BB0D31"/>
    <w:rsid w:val="00BB3C59"/>
    <w:rsid w:val="00BB50CD"/>
    <w:rsid w:val="00BB5F3C"/>
    <w:rsid w:val="00BD011A"/>
    <w:rsid w:val="00BF1358"/>
    <w:rsid w:val="00BF62F2"/>
    <w:rsid w:val="00C03A10"/>
    <w:rsid w:val="00C12D98"/>
    <w:rsid w:val="00C15256"/>
    <w:rsid w:val="00C20ED9"/>
    <w:rsid w:val="00C53CD0"/>
    <w:rsid w:val="00C54830"/>
    <w:rsid w:val="00C60FB8"/>
    <w:rsid w:val="00C64C27"/>
    <w:rsid w:val="00C64D7A"/>
    <w:rsid w:val="00C66FE6"/>
    <w:rsid w:val="00C70901"/>
    <w:rsid w:val="00C8709D"/>
    <w:rsid w:val="00C904B8"/>
    <w:rsid w:val="00C94F8A"/>
    <w:rsid w:val="00CA0C36"/>
    <w:rsid w:val="00CA1FFC"/>
    <w:rsid w:val="00CB44D5"/>
    <w:rsid w:val="00CB4B81"/>
    <w:rsid w:val="00CC4530"/>
    <w:rsid w:val="00CD414A"/>
    <w:rsid w:val="00CF5B40"/>
    <w:rsid w:val="00CF7901"/>
    <w:rsid w:val="00D0120D"/>
    <w:rsid w:val="00D0606A"/>
    <w:rsid w:val="00D12542"/>
    <w:rsid w:val="00D161CC"/>
    <w:rsid w:val="00D32AFA"/>
    <w:rsid w:val="00D3622B"/>
    <w:rsid w:val="00D40061"/>
    <w:rsid w:val="00D40B42"/>
    <w:rsid w:val="00D4317C"/>
    <w:rsid w:val="00D474EF"/>
    <w:rsid w:val="00D527A3"/>
    <w:rsid w:val="00D5349F"/>
    <w:rsid w:val="00D672EB"/>
    <w:rsid w:val="00D72913"/>
    <w:rsid w:val="00D91158"/>
    <w:rsid w:val="00D950C9"/>
    <w:rsid w:val="00DB2042"/>
    <w:rsid w:val="00DB6259"/>
    <w:rsid w:val="00DC249D"/>
    <w:rsid w:val="00DC73DE"/>
    <w:rsid w:val="00DD5122"/>
    <w:rsid w:val="00DE09EC"/>
    <w:rsid w:val="00DF6D25"/>
    <w:rsid w:val="00E12945"/>
    <w:rsid w:val="00E16421"/>
    <w:rsid w:val="00E2382F"/>
    <w:rsid w:val="00E3041F"/>
    <w:rsid w:val="00E44EC5"/>
    <w:rsid w:val="00E5179E"/>
    <w:rsid w:val="00E55251"/>
    <w:rsid w:val="00E65098"/>
    <w:rsid w:val="00E70942"/>
    <w:rsid w:val="00E750DE"/>
    <w:rsid w:val="00E754F0"/>
    <w:rsid w:val="00E80680"/>
    <w:rsid w:val="00E813EB"/>
    <w:rsid w:val="00E837D6"/>
    <w:rsid w:val="00E859D1"/>
    <w:rsid w:val="00EA1CC4"/>
    <w:rsid w:val="00EA1E5E"/>
    <w:rsid w:val="00EA2106"/>
    <w:rsid w:val="00EB07E1"/>
    <w:rsid w:val="00EB0DA8"/>
    <w:rsid w:val="00EC29C3"/>
    <w:rsid w:val="00EC32FE"/>
    <w:rsid w:val="00EC7259"/>
    <w:rsid w:val="00ED0194"/>
    <w:rsid w:val="00ED47EE"/>
    <w:rsid w:val="00EF6674"/>
    <w:rsid w:val="00F00B5F"/>
    <w:rsid w:val="00F029FE"/>
    <w:rsid w:val="00F20987"/>
    <w:rsid w:val="00F24354"/>
    <w:rsid w:val="00F36690"/>
    <w:rsid w:val="00F55D51"/>
    <w:rsid w:val="00F62707"/>
    <w:rsid w:val="00F63082"/>
    <w:rsid w:val="00F75412"/>
    <w:rsid w:val="00F764F7"/>
    <w:rsid w:val="00F865D8"/>
    <w:rsid w:val="00F96821"/>
    <w:rsid w:val="00FA4C22"/>
    <w:rsid w:val="00FB0F04"/>
    <w:rsid w:val="00FB314F"/>
    <w:rsid w:val="00FD7ECF"/>
    <w:rsid w:val="00FE4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F7389C5"/>
  <w15:chartTrackingRefBased/>
  <w15:docId w15:val="{7E8D281F-C4DC-474F-886D-EFFF1C06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7379BC"/>
    <w:pPr>
      <w:spacing w:line="276" w:lineRule="auto"/>
    </w:pPr>
    <w:rPr>
      <w:rFonts w:asciiTheme="minorHAnsi" w:hAnsiTheme="minorHAnsi" w:cs="Myriad Pro"/>
    </w:rPr>
  </w:style>
  <w:style w:type="character" w:customStyle="1" w:styleId="BodyTextChar">
    <w:name w:val="Body Text Char"/>
    <w:link w:val="BodyText"/>
    <w:uiPriority w:val="3"/>
    <w:rsid w:val="007379BC"/>
    <w:rPr>
      <w:rFonts w:asciiTheme="minorHAnsi" w:hAnsiTheme="minorHAnsi"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4"/>
      </w:numPr>
      <w:autoSpaceDE w:val="0"/>
      <w:autoSpaceDN w:val="0"/>
      <w:adjustRightInd w:val="0"/>
      <w:spacing w:before="360" w:line="240" w:lineRule="atLeast"/>
      <w:ind w:left="567" w:hanging="567"/>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4"/>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4"/>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4"/>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asciiTheme="minorHAnsi" w:hAnsiTheme="minorHAnsi" w:cs="Myriad Pro"/>
      <w:b/>
      <w:caps/>
      <w:color w:val="FFFFFF" w:themeColor="background1"/>
      <w:sz w:val="24"/>
      <w:szCs w:val="22"/>
      <w:lang w:eastAsia="en-US"/>
    </w:rPr>
  </w:style>
  <w:style w:type="paragraph" w:customStyle="1" w:styleId="tablebody">
    <w:name w:val="table body"/>
    <w:link w:val="tablebodyChar"/>
    <w:uiPriority w:val="8"/>
    <w:qFormat/>
    <w:rsid w:val="009E4B92"/>
    <w:pPr>
      <w:spacing w:before="80" w:after="80"/>
    </w:pPr>
    <w:rPr>
      <w:rFonts w:asciiTheme="minorHAnsi" w:eastAsiaTheme="minorEastAsia" w:hAnsiTheme="minorHAnsi"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9E4B92"/>
    <w:rPr>
      <w:rFonts w:asciiTheme="minorHAnsi" w:eastAsiaTheme="minorEastAsia" w:hAnsiTheme="minorHAnsi"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490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A70D3C"/>
    <w:rPr>
      <w:sz w:val="16"/>
      <w:szCs w:val="16"/>
    </w:rPr>
  </w:style>
  <w:style w:type="paragraph" w:styleId="CommentText">
    <w:name w:val="annotation text"/>
    <w:basedOn w:val="Normal"/>
    <w:link w:val="CommentTextChar"/>
    <w:uiPriority w:val="49"/>
    <w:semiHidden/>
    <w:unhideWhenUsed/>
    <w:rsid w:val="00A70D3C"/>
    <w:pPr>
      <w:spacing w:line="240" w:lineRule="auto"/>
    </w:pPr>
    <w:rPr>
      <w:sz w:val="20"/>
      <w:szCs w:val="20"/>
    </w:rPr>
  </w:style>
  <w:style w:type="character" w:customStyle="1" w:styleId="CommentTextChar">
    <w:name w:val="Comment Text Char"/>
    <w:basedOn w:val="DefaultParagraphFont"/>
    <w:link w:val="CommentText"/>
    <w:uiPriority w:val="49"/>
    <w:semiHidden/>
    <w:rsid w:val="00A70D3C"/>
    <w:rPr>
      <w:lang w:eastAsia="en-US"/>
    </w:rPr>
  </w:style>
  <w:style w:type="paragraph" w:styleId="CommentSubject">
    <w:name w:val="annotation subject"/>
    <w:basedOn w:val="CommentText"/>
    <w:next w:val="CommentText"/>
    <w:link w:val="CommentSubjectChar"/>
    <w:uiPriority w:val="49"/>
    <w:semiHidden/>
    <w:unhideWhenUsed/>
    <w:rsid w:val="00A70D3C"/>
    <w:rPr>
      <w:b/>
      <w:bCs/>
    </w:rPr>
  </w:style>
  <w:style w:type="character" w:customStyle="1" w:styleId="CommentSubjectChar">
    <w:name w:val="Comment Subject Char"/>
    <w:basedOn w:val="CommentTextChar"/>
    <w:link w:val="CommentSubject"/>
    <w:uiPriority w:val="49"/>
    <w:semiHidden/>
    <w:rsid w:val="00A70D3C"/>
    <w:rPr>
      <w:b/>
      <w:bCs/>
      <w:lang w:eastAsia="en-US"/>
    </w:rPr>
  </w:style>
  <w:style w:type="paragraph" w:customStyle="1" w:styleId="issuedateauthorlocation">
    <w:name w:val="issue/date/author/location"/>
    <w:basedOn w:val="Normal"/>
    <w:rsid w:val="00A82CD8"/>
    <w:pPr>
      <w:tabs>
        <w:tab w:val="left" w:pos="340"/>
      </w:tabs>
      <w:spacing w:before="35" w:after="0" w:line="240" w:lineRule="auto"/>
      <w:ind w:right="-20"/>
    </w:pPr>
    <w:rPr>
      <w:rFonts w:ascii="Arial" w:eastAsia="Arial" w:hAnsi="Arial"/>
      <w:b/>
      <w:color w:val="808080"/>
      <w:sz w:val="22"/>
    </w:rPr>
  </w:style>
  <w:style w:type="paragraph" w:customStyle="1" w:styleId="Submissionoptions">
    <w:name w:val="Submission options"/>
    <w:basedOn w:val="Normal"/>
    <w:rsid w:val="00A82CD8"/>
    <w:pPr>
      <w:numPr>
        <w:numId w:val="7"/>
      </w:numPr>
      <w:tabs>
        <w:tab w:val="left" w:pos="284"/>
      </w:tabs>
      <w:spacing w:before="0" w:after="0" w:line="240" w:lineRule="auto"/>
    </w:pPr>
    <w:rPr>
      <w:rFonts w:ascii="Arial" w:eastAsia="Times New Roman" w:hAnsi="Arial"/>
      <w:sz w:val="18"/>
      <w:szCs w:val="24"/>
      <w:lang w:eastAsia="en-AU"/>
    </w:rPr>
  </w:style>
  <w:style w:type="paragraph" w:customStyle="1" w:styleId="Warning">
    <w:name w:val="Warning"/>
    <w:basedOn w:val="Normal"/>
    <w:rsid w:val="00A82CD8"/>
    <w:pPr>
      <w:spacing w:line="240" w:lineRule="atLeast"/>
    </w:pPr>
    <w:rPr>
      <w:rFonts w:ascii="Arial" w:eastAsia="Times New Roman" w:hAnsi="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4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r.feedback@planning.nsw.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r.feedback@planning.nsw.gov.au" TargetMode="External"/><Relationship Id="rId4" Type="http://schemas.openxmlformats.org/officeDocument/2006/relationships/styles" Target="styles.xml"/><Relationship Id="rId9" Type="http://schemas.openxmlformats.org/officeDocument/2006/relationships/hyperlink" Target="mailto:rr.feedback@planning.nsw.gov.a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dgesb\AppData\Local\Hewlett-Packard\HP%20TRIM\TEMP\HPTRIM.796\DOC19%20423124%20%20RR%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root>
  <DocTitle/>
</root>
</file>

<file path=customXml/itemProps1.xml><?xml version="1.0" encoding="utf-8"?>
<ds:datastoreItem xmlns:ds="http://schemas.openxmlformats.org/officeDocument/2006/customXml" ds:itemID="{4120EAA4-1C13-4F2A-AE0A-5584DE2F0538}">
  <ds:schemaRefs>
    <ds:schemaRef ds:uri="http://schemas.openxmlformats.org/officeDocument/2006/bibliography"/>
  </ds:schemaRefs>
</ds:datastoreItem>
</file>

<file path=customXml/itemProps2.xml><?xml version="1.0" encoding="utf-8"?>
<ds:datastoreItem xmlns:ds="http://schemas.openxmlformats.org/officeDocument/2006/customXml" ds:itemID="{180FEE2B-92DD-4DDF-8CD2-B2B446081537}">
  <ds:schemaRefs/>
</ds:datastoreItem>
</file>

<file path=docProps/app.xml><?xml version="1.0" encoding="utf-8"?>
<Properties xmlns="http://schemas.openxmlformats.org/officeDocument/2006/extended-properties" xmlns:vt="http://schemas.openxmlformats.org/officeDocument/2006/docPropsVTypes">
  <Template>DOC19 423124  RR FORM template.DOTX</Template>
  <TotalTime>1</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Regulator publication</dc:title>
  <dc:subject>Publication of the NSW Resources Regulator</dc:subject>
  <dc:creator>Bronwyn Hodges</dc:creator>
  <cp:keywords>mines, mining, NSW Resources Regulator, mine safety, NSW mine safety, compliance, enforcement</cp:keywords>
  <cp:lastModifiedBy>Nicholas Shields</cp:lastModifiedBy>
  <cp:revision>2</cp:revision>
  <cp:lastPrinted>2017-12-04T06:06:00Z</cp:lastPrinted>
  <dcterms:created xsi:type="dcterms:W3CDTF">2021-08-05T07:19:00Z</dcterms:created>
  <dcterms:modified xsi:type="dcterms:W3CDTF">2021-08-05T07:19:00Z</dcterms:modified>
</cp:coreProperties>
</file>