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F2" w:rsidRDefault="0021627C" w:rsidP="009741E2">
      <w:pPr>
        <w:pStyle w:val="Heading2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Application form - expression of interest</w:t>
      </w:r>
    </w:p>
    <w:p w:rsidR="009741E2" w:rsidRDefault="009741E2" w:rsidP="000C03F2">
      <w:pPr>
        <w:pStyle w:val="Heading2"/>
      </w:pPr>
      <w:r w:rsidRPr="000C03F2">
        <w:t>Electrical engineering safety seminar</w:t>
      </w:r>
      <w:r w:rsidR="0021627C">
        <w:t xml:space="preserve"> - presenters</w:t>
      </w:r>
    </w:p>
    <w:p w:rsidR="00115E2A" w:rsidRPr="00115E2A" w:rsidRDefault="00115E2A" w:rsidP="00115E2A">
      <w:pPr>
        <w:pStyle w:val="BodyText"/>
      </w:pPr>
      <w:r>
        <w:t xml:space="preserve">To make an expression of interest to present at the NSW Resources Regulator’s </w:t>
      </w:r>
      <w:r w:rsidRPr="00115E2A">
        <w:t>Electrical engineering safety seminar</w:t>
      </w:r>
      <w:r>
        <w:t xml:space="preserve"> 2017</w:t>
      </w:r>
      <w:r w:rsidR="00430757">
        <w:t>,</w:t>
      </w:r>
      <w:r>
        <w:t xml:space="preserve"> complete this application form and send it with your</w:t>
      </w:r>
      <w:r w:rsidR="00EE3A05">
        <w:t xml:space="preserve"> attached</w:t>
      </w:r>
      <w:r w:rsidR="004029E5">
        <w:t xml:space="preserve"> </w:t>
      </w:r>
      <w:r w:rsidR="00A1030D">
        <w:t>abstract</w:t>
      </w:r>
      <w:r>
        <w:t xml:space="preserve"> via email to </w:t>
      </w:r>
      <w:hyperlink r:id="rId10" w:history="1">
        <w:r w:rsidR="00CA4E35" w:rsidRPr="00CA4E35">
          <w:rPr>
            <w:rStyle w:val="Hyperlink"/>
            <w:color w:val="002060"/>
          </w:rPr>
          <w:t>Bernard.Gittins@industry.nsw.gov.au</w:t>
        </w:r>
      </w:hyperlink>
      <w:r w:rsidR="00151953">
        <w:t xml:space="preserve"> </w:t>
      </w:r>
      <w:r>
        <w:t>no later</w:t>
      </w:r>
      <w:r w:rsidRPr="00115E2A">
        <w:t xml:space="preserve"> th</w:t>
      </w:r>
      <w:r w:rsidR="00564124">
        <w:t>an</w:t>
      </w:r>
      <w:r w:rsidRPr="00115E2A">
        <w:t xml:space="preserve"> </w:t>
      </w:r>
      <w:r w:rsidR="00DD6DF7">
        <w:t>28</w:t>
      </w:r>
      <w:r w:rsidRPr="00115E2A">
        <w:t xml:space="preserve"> August 2017.</w:t>
      </w:r>
    </w:p>
    <w:p w:rsidR="000C03F2" w:rsidRDefault="000C03F2" w:rsidP="000C03F2">
      <w:pPr>
        <w:pStyle w:val="BodyText"/>
      </w:pPr>
    </w:p>
    <w:tbl>
      <w:tblPr>
        <w:tblStyle w:val="TableGrid"/>
        <w:tblW w:w="0" w:type="auto"/>
        <w:tblBorders>
          <w:insideV w:val="single" w:sz="2" w:space="0" w:color="117DBB"/>
        </w:tblBorders>
        <w:tblLook w:val="04A0" w:firstRow="1" w:lastRow="0" w:firstColumn="1" w:lastColumn="0" w:noHBand="0" w:noVBand="1"/>
      </w:tblPr>
      <w:tblGrid>
        <w:gridCol w:w="2235"/>
        <w:gridCol w:w="8363"/>
      </w:tblGrid>
      <w:tr w:rsidR="000C03F2" w:rsidRPr="00695788" w:rsidTr="009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98" w:type="dxa"/>
            <w:gridSpan w:val="2"/>
          </w:tcPr>
          <w:p w:rsidR="000C03F2" w:rsidRPr="00695788" w:rsidRDefault="000C03F2" w:rsidP="00CE6B03">
            <w:pPr>
              <w:pStyle w:val="BodyText"/>
              <w:rPr>
                <w:color w:val="FF0000"/>
              </w:rPr>
            </w:pPr>
            <w:r>
              <w:t xml:space="preserve">Applicant and presentation details  </w:t>
            </w:r>
          </w:p>
        </w:tc>
      </w:tr>
      <w:tr w:rsidR="000C03F2" w:rsidRPr="00695788" w:rsidTr="000C03F2">
        <w:tc>
          <w:tcPr>
            <w:tcW w:w="2235" w:type="dxa"/>
          </w:tcPr>
          <w:p w:rsidR="000C03F2" w:rsidRPr="00695788" w:rsidRDefault="000C03F2" w:rsidP="00CE6B03">
            <w:pPr>
              <w:pStyle w:val="BodyText"/>
              <w:rPr>
                <w:color w:val="FF0000"/>
              </w:rPr>
            </w:pPr>
            <w:r w:rsidRPr="000C03F2">
              <w:t xml:space="preserve">Name </w:t>
            </w:r>
          </w:p>
        </w:tc>
        <w:tc>
          <w:tcPr>
            <w:tcW w:w="8363" w:type="dxa"/>
          </w:tcPr>
          <w:p w:rsidR="000C03F2" w:rsidRPr="00695788" w:rsidRDefault="000C03F2" w:rsidP="00CE6B03">
            <w:pPr>
              <w:pStyle w:val="BodyText"/>
              <w:rPr>
                <w:color w:val="FF0000"/>
              </w:rPr>
            </w:pPr>
          </w:p>
        </w:tc>
      </w:tr>
      <w:tr w:rsidR="000C03F2" w:rsidRPr="00695788" w:rsidTr="000C03F2">
        <w:tc>
          <w:tcPr>
            <w:tcW w:w="2235" w:type="dxa"/>
          </w:tcPr>
          <w:p w:rsidR="000C03F2" w:rsidRPr="000C03F2" w:rsidRDefault="000C03F2" w:rsidP="00CE6B03">
            <w:pPr>
              <w:pStyle w:val="BodyText"/>
            </w:pPr>
            <w:r w:rsidRPr="000C03F2">
              <w:t xml:space="preserve">Position </w:t>
            </w:r>
          </w:p>
        </w:tc>
        <w:tc>
          <w:tcPr>
            <w:tcW w:w="8363" w:type="dxa"/>
          </w:tcPr>
          <w:p w:rsidR="000C03F2" w:rsidRPr="000C03F2" w:rsidRDefault="000C03F2" w:rsidP="00CE6B03">
            <w:pPr>
              <w:pStyle w:val="BodyText"/>
            </w:pPr>
          </w:p>
        </w:tc>
      </w:tr>
      <w:tr w:rsidR="000C03F2" w:rsidRPr="00695788" w:rsidTr="000C03F2">
        <w:tc>
          <w:tcPr>
            <w:tcW w:w="2235" w:type="dxa"/>
          </w:tcPr>
          <w:p w:rsidR="000C03F2" w:rsidRPr="000C03F2" w:rsidRDefault="000C03F2" w:rsidP="00CE6B03">
            <w:pPr>
              <w:pStyle w:val="BodyText"/>
            </w:pPr>
            <w:r w:rsidRPr="000C03F2">
              <w:t>Organisation</w:t>
            </w:r>
          </w:p>
        </w:tc>
        <w:tc>
          <w:tcPr>
            <w:tcW w:w="8363" w:type="dxa"/>
          </w:tcPr>
          <w:p w:rsidR="000C03F2" w:rsidRPr="000C03F2" w:rsidRDefault="000C03F2" w:rsidP="00CE6B03">
            <w:pPr>
              <w:pStyle w:val="BodyText"/>
            </w:pPr>
          </w:p>
        </w:tc>
      </w:tr>
      <w:tr w:rsidR="000C03F2" w:rsidRPr="00695788" w:rsidTr="000C03F2">
        <w:tc>
          <w:tcPr>
            <w:tcW w:w="2235" w:type="dxa"/>
          </w:tcPr>
          <w:p w:rsidR="000C03F2" w:rsidRPr="000C03F2" w:rsidRDefault="000C03F2" w:rsidP="00CE6B03">
            <w:pPr>
              <w:pStyle w:val="BodyText"/>
            </w:pPr>
            <w:r w:rsidRPr="000C03F2">
              <w:t>Phone</w:t>
            </w:r>
          </w:p>
        </w:tc>
        <w:tc>
          <w:tcPr>
            <w:tcW w:w="8363" w:type="dxa"/>
          </w:tcPr>
          <w:p w:rsidR="000C03F2" w:rsidRPr="000C03F2" w:rsidRDefault="000C03F2" w:rsidP="00CE6B03">
            <w:pPr>
              <w:pStyle w:val="BodyText"/>
            </w:pPr>
          </w:p>
        </w:tc>
      </w:tr>
      <w:tr w:rsidR="000C03F2" w:rsidRPr="00695788" w:rsidTr="000C03F2">
        <w:tc>
          <w:tcPr>
            <w:tcW w:w="2235" w:type="dxa"/>
          </w:tcPr>
          <w:p w:rsidR="000C03F2" w:rsidRPr="000C03F2" w:rsidRDefault="000C03F2" w:rsidP="00CE6B03">
            <w:pPr>
              <w:pStyle w:val="BodyText"/>
            </w:pPr>
            <w:r w:rsidRPr="000C03F2">
              <w:t xml:space="preserve">Email </w:t>
            </w:r>
          </w:p>
        </w:tc>
        <w:tc>
          <w:tcPr>
            <w:tcW w:w="8363" w:type="dxa"/>
          </w:tcPr>
          <w:p w:rsidR="000C03F2" w:rsidRPr="000C03F2" w:rsidRDefault="000C03F2" w:rsidP="00CE6B03">
            <w:pPr>
              <w:pStyle w:val="BodyText"/>
            </w:pPr>
          </w:p>
        </w:tc>
      </w:tr>
      <w:tr w:rsidR="000C03F2" w:rsidRPr="00695788" w:rsidTr="00C116A7">
        <w:trPr>
          <w:trHeight w:val="1191"/>
        </w:trPr>
        <w:tc>
          <w:tcPr>
            <w:tcW w:w="2235" w:type="dxa"/>
          </w:tcPr>
          <w:p w:rsidR="004619DF" w:rsidRDefault="000C03F2" w:rsidP="004619DF">
            <w:pPr>
              <w:pStyle w:val="BodyText"/>
              <w:spacing w:after="40" w:line="240" w:lineRule="auto"/>
            </w:pPr>
            <w:r>
              <w:t xml:space="preserve">Have you attached your </w:t>
            </w:r>
            <w:r w:rsidR="00A1030D">
              <w:t>abstract/</w:t>
            </w:r>
          </w:p>
          <w:p w:rsidR="000C03F2" w:rsidRPr="000C03F2" w:rsidRDefault="000C03F2" w:rsidP="004619DF">
            <w:pPr>
              <w:pStyle w:val="BodyText"/>
              <w:spacing w:after="40" w:line="240" w:lineRule="auto"/>
            </w:pPr>
            <w:r>
              <w:t>presentation (Y/N)</w:t>
            </w:r>
          </w:p>
        </w:tc>
        <w:tc>
          <w:tcPr>
            <w:tcW w:w="8363" w:type="dxa"/>
          </w:tcPr>
          <w:p w:rsidR="000C03F2" w:rsidRDefault="000C03F2" w:rsidP="00CE6B03">
            <w:pPr>
              <w:pStyle w:val="BodyText"/>
            </w:pPr>
          </w:p>
        </w:tc>
      </w:tr>
      <w:tr w:rsidR="00C116A7" w:rsidRPr="00695788" w:rsidTr="000C03F2">
        <w:tc>
          <w:tcPr>
            <w:tcW w:w="2235" w:type="dxa"/>
          </w:tcPr>
          <w:p w:rsidR="00C116A7" w:rsidRDefault="00C116A7" w:rsidP="00CE6B03">
            <w:pPr>
              <w:pStyle w:val="BodyText"/>
            </w:pPr>
            <w:r>
              <w:t>Brief</w:t>
            </w:r>
            <w:r w:rsidR="00F113DF">
              <w:t xml:space="preserve">ly describe </w:t>
            </w:r>
            <w:r>
              <w:t>your presentation</w:t>
            </w:r>
            <w:r w:rsidRPr="00C116A7">
              <w:t xml:space="preserve"> topic and how it fits with the seminar theme</w:t>
            </w:r>
            <w:r w:rsidR="00EE3A05">
              <w:t xml:space="preserve"> ‘</w:t>
            </w:r>
            <w:r w:rsidR="00EE3A05" w:rsidRPr="00EE3A05">
              <w:t>identify, evaluate and control the risks</w:t>
            </w:r>
            <w:r w:rsidR="00EE3A05">
              <w:t>’</w:t>
            </w:r>
            <w:r w:rsidRPr="00C116A7">
              <w:t>.</w:t>
            </w:r>
            <w:r w:rsidR="00EE3A05">
              <w:t xml:space="preserve"> </w:t>
            </w:r>
            <w:r w:rsidR="00F113DF">
              <w:t>(250 word limit</w:t>
            </w:r>
            <w:r w:rsidR="00EE3A05">
              <w:t>)</w:t>
            </w: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</w:tc>
        <w:tc>
          <w:tcPr>
            <w:tcW w:w="8363" w:type="dxa"/>
          </w:tcPr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  <w:bookmarkStart w:id="0" w:name="_GoBack"/>
            <w:bookmarkEnd w:id="0"/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C116A7" w:rsidRDefault="00C116A7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  <w:p w:rsidR="00151953" w:rsidRDefault="00151953" w:rsidP="00CE6B03">
            <w:pPr>
              <w:pStyle w:val="BodyText"/>
            </w:pPr>
          </w:p>
        </w:tc>
      </w:tr>
    </w:tbl>
    <w:p w:rsidR="00D77B13" w:rsidRPr="00250E13" w:rsidRDefault="00D77B13" w:rsidP="00A0389B">
      <w:pPr>
        <w:pStyle w:val="BodyText"/>
      </w:pPr>
    </w:p>
    <w:p w:rsidR="00250E13" w:rsidRDefault="00250E13" w:rsidP="00505A42">
      <w:pPr>
        <w:pStyle w:val="BodyText"/>
        <w:rPr>
          <w:color w:val="185B82" w:themeColor="accent2"/>
        </w:rPr>
      </w:pPr>
    </w:p>
    <w:p w:rsidR="00505A42" w:rsidRDefault="00505A42" w:rsidP="00A0389B">
      <w:pPr>
        <w:pStyle w:val="BodyText"/>
      </w:pPr>
    </w:p>
    <w:p w:rsidR="00505A42" w:rsidRDefault="00505A42" w:rsidP="00A0389B">
      <w:pPr>
        <w:pStyle w:val="BodyText"/>
      </w:pPr>
    </w:p>
    <w:p w:rsidR="00695788" w:rsidRPr="00695788" w:rsidRDefault="00695788" w:rsidP="00695788">
      <w:pPr>
        <w:pStyle w:val="BodyText"/>
        <w:rPr>
          <w:color w:val="FF0000"/>
        </w:rPr>
      </w:pPr>
    </w:p>
    <w:p w:rsidR="00695788" w:rsidRPr="00695788" w:rsidRDefault="00695788" w:rsidP="00695788">
      <w:pPr>
        <w:pStyle w:val="BodyText"/>
        <w:rPr>
          <w:color w:val="FF0000"/>
        </w:rPr>
      </w:pPr>
    </w:p>
    <w:p w:rsidR="00A0389B" w:rsidRPr="00A0389B" w:rsidRDefault="00A0389B" w:rsidP="00A0389B">
      <w:pPr>
        <w:pStyle w:val="BodyText"/>
      </w:pPr>
    </w:p>
    <w:sectPr w:rsidR="00A0389B" w:rsidRPr="00A0389B" w:rsidSect="00A0389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567" w:bottom="1985" w:left="56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CA" w:rsidRDefault="00821CCA" w:rsidP="00870475">
      <w:pPr>
        <w:spacing w:after="0" w:line="240" w:lineRule="auto"/>
      </w:pPr>
      <w:r>
        <w:separator/>
      </w:r>
    </w:p>
  </w:endnote>
  <w:endnote w:type="continuationSeparator" w:id="0">
    <w:p w:rsidR="00821CCA" w:rsidRDefault="00821CCA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01" w:rsidRPr="006D57F9" w:rsidRDefault="006D57F9" w:rsidP="006D57F9">
    <w:pPr>
      <w:jc w:val="right"/>
      <w:rPr>
        <w:b/>
      </w:rPr>
    </w:pPr>
    <w:r>
      <w:rPr>
        <w:b/>
        <w:color w:val="062539"/>
        <w:sz w:val="18"/>
      </w:rPr>
      <w:br/>
    </w:r>
    <w:r w:rsidRPr="006D57F9">
      <w:rPr>
        <w:b/>
        <w:color w:val="062539"/>
        <w:sz w:val="18"/>
      </w:rPr>
      <w:t xml:space="preserve">NSW Resources Regulator </w:t>
    </w:r>
    <w:sdt>
      <w:sdtPr>
        <w:rPr>
          <w:b/>
          <w:color w:val="062539"/>
          <w:sz w:val="18"/>
        </w:rPr>
        <w:id w:val="-9684373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D57F9">
          <w:rPr>
            <w:b/>
            <w:color w:val="062539"/>
            <w:sz w:val="18"/>
          </w:rPr>
          <w:fldChar w:fldCharType="begin"/>
        </w:r>
        <w:r w:rsidRPr="006D57F9">
          <w:rPr>
            <w:b/>
            <w:color w:val="062539"/>
            <w:sz w:val="18"/>
          </w:rPr>
          <w:instrText xml:space="preserve"> PAGE   \* MERGEFORMAT </w:instrText>
        </w:r>
        <w:r w:rsidRPr="006D57F9">
          <w:rPr>
            <w:b/>
            <w:color w:val="062539"/>
            <w:sz w:val="18"/>
          </w:rPr>
          <w:fldChar w:fldCharType="separate"/>
        </w:r>
        <w:r w:rsidR="003860A1">
          <w:rPr>
            <w:b/>
            <w:noProof/>
            <w:color w:val="062539"/>
            <w:sz w:val="18"/>
          </w:rPr>
          <w:t>2</w:t>
        </w:r>
        <w:r w:rsidRPr="006D57F9">
          <w:rPr>
            <w:b/>
            <w:noProof/>
            <w:color w:val="062539"/>
            <w:sz w:val="18"/>
          </w:rPr>
          <w:fldChar w:fldCharType="end"/>
        </w:r>
      </w:sdtContent>
    </w:sdt>
    <w:r>
      <w:rPr>
        <w:b/>
        <w:noProof/>
        <w:color w:val="062539"/>
        <w:sz w:val="18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B" w:rsidRPr="006D57F9" w:rsidRDefault="00A0389B" w:rsidP="00A0389B">
    <w:pPr>
      <w:jc w:val="right"/>
      <w:rPr>
        <w:b/>
      </w:rPr>
    </w:pPr>
    <w:r w:rsidRPr="006D57F9">
      <w:rPr>
        <w:b/>
        <w:color w:val="062539"/>
        <w:sz w:val="18"/>
      </w:rPr>
      <w:t xml:space="preserve">NSW Resources Regulator </w:t>
    </w:r>
    <w:sdt>
      <w:sdtPr>
        <w:rPr>
          <w:b/>
          <w:color w:val="062539"/>
          <w:sz w:val="18"/>
        </w:rPr>
        <w:id w:val="1863238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D57F9">
          <w:rPr>
            <w:b/>
            <w:color w:val="062539"/>
            <w:sz w:val="18"/>
          </w:rPr>
          <w:fldChar w:fldCharType="begin"/>
        </w:r>
        <w:r w:rsidRPr="006D57F9">
          <w:rPr>
            <w:b/>
            <w:color w:val="062539"/>
            <w:sz w:val="18"/>
          </w:rPr>
          <w:instrText xml:space="preserve"> PAGE   \* MERGEFORMAT </w:instrText>
        </w:r>
        <w:r w:rsidRPr="006D57F9">
          <w:rPr>
            <w:b/>
            <w:color w:val="062539"/>
            <w:sz w:val="18"/>
          </w:rPr>
          <w:fldChar w:fldCharType="separate"/>
        </w:r>
        <w:r w:rsidR="004619DF">
          <w:rPr>
            <w:b/>
            <w:noProof/>
            <w:color w:val="062539"/>
            <w:sz w:val="18"/>
          </w:rPr>
          <w:t>1</w:t>
        </w:r>
        <w:r w:rsidRPr="006D57F9">
          <w:rPr>
            <w:b/>
            <w:noProof/>
            <w:color w:val="062539"/>
            <w:sz w:val="18"/>
          </w:rPr>
          <w:fldChar w:fldCharType="end"/>
        </w:r>
      </w:sdtContent>
    </w:sdt>
  </w:p>
  <w:p w:rsidR="00A0389B" w:rsidRDefault="00A0389B" w:rsidP="00A0389B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CA" w:rsidRDefault="00821CCA" w:rsidP="00870475">
      <w:pPr>
        <w:spacing w:after="0" w:line="240" w:lineRule="auto"/>
      </w:pPr>
      <w:r>
        <w:separator/>
      </w:r>
    </w:p>
  </w:footnote>
  <w:footnote w:type="continuationSeparator" w:id="0">
    <w:p w:rsidR="00821CCA" w:rsidRDefault="00821CCA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B" w:rsidRDefault="00A0389B" w:rsidP="00A0389B">
    <w:pPr>
      <w:pStyle w:val="Header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68A0FF4" wp14:editId="5992F29C">
          <wp:simplePos x="0" y="0"/>
          <wp:positionH relativeFrom="column">
            <wp:posOffset>-390525</wp:posOffset>
          </wp:positionH>
          <wp:positionV relativeFrom="paragraph">
            <wp:posOffset>-367665</wp:posOffset>
          </wp:positionV>
          <wp:extent cx="7598443" cy="906780"/>
          <wp:effectExtent l="0" t="0" r="254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43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B" w:rsidRDefault="00A0389B" w:rsidP="00A0389B">
    <w:pPr>
      <w:pStyle w:val="Header"/>
      <w:pBdr>
        <w:bottom w:val="none" w:sz="0" w:space="0" w:color="auto"/>
      </w:pBdr>
    </w:pPr>
    <w:r w:rsidRPr="00F825E9">
      <w:rPr>
        <w:rFonts w:cs="Arial"/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8A9F75" wp14:editId="3614414B">
              <wp:simplePos x="0" y="0"/>
              <wp:positionH relativeFrom="page">
                <wp:posOffset>777240</wp:posOffset>
              </wp:positionH>
              <wp:positionV relativeFrom="page">
                <wp:posOffset>346710</wp:posOffset>
              </wp:positionV>
              <wp:extent cx="179705" cy="568325"/>
              <wp:effectExtent l="38100" t="19050" r="48895" b="3175"/>
              <wp:wrapNone/>
              <wp:docPr id="10" name="Group 10" title="brand symbo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300000">
                        <a:off x="0" y="0"/>
                        <a:ext cx="179705" cy="568325"/>
                        <a:chOff x="0" y="0"/>
                        <a:chExt cx="281940" cy="883920"/>
                      </a:xfrm>
                    </wpg:grpSpPr>
                    <wps:wsp>
                      <wps:cNvPr id="14" name="Straight Connector 14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Oval 16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alt="Title: brand symbol" style="position:absolute;margin-left:61.2pt;margin-top:27.3pt;width:14.15pt;height:44.75pt;rotation:5;z-index:251661312;mso-position-horizontal-relative:page;mso-position-vertical-relative:page;mso-width-relative:margin;mso-height-relative:margin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">
              <o:lock v:ext="edit" aspectratio="t"/>
              <v:line id="Straight Connector 14" o:spid="_x0000_s1027" style="position:absolute;flip:x;visibility:visible;mso-wrap-style:square" from="0,838" to="2286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td8IAAADbAAAADwAAAGRycy9kb3ducmV2LnhtbERPTWvCQBC9C/0PyxR6M5tqkZq6SqkE&#10;tILUGPA6ZKdJaHY2ZLdJ+u+7guBtHu9zVpvRNKKnztWWFTxHMQjiwuqaSwX5OZ2+gnAeWWNjmRT8&#10;kYPN+mGywkTbgU/UZ74UIYRdggoq79tESldUZNBFtiUO3LftDPoAu1LqDocQbho5i+OFNFhzaKiw&#10;pY+Kip/s1yiYLc3xs6Svy5y2eTyM6XF/aEmpp8fx/Q2Ep9HfxTf3Tof5L3D9JRw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5td8IAAADbAAAADwAAAAAAAAAAAAAA&#10;AAChAgAAZHJzL2Rvd25yZXYueG1sUEsFBgAAAAAEAAQA+QAAAJADAAAAAA==&#10;" strokecolor="white [3212]" strokeweight="1pt">
                <v:stroke joinstyle="miter"/>
              </v:line>
              <v:oval id="Oval 16" o:spid="_x0000_s1028" style="position:absolute;left:1924;width:89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FcL8A&#10;AADbAAAADwAAAGRycy9kb3ducmV2LnhtbERPS4vCMBC+C/6HMII3TfWgUo3ig4J7VBcWb2MztsVm&#10;Upqo2f31G0HwNh/fcxarYGrxoNZVlhWMhgkI4tzqigsF36dsMAPhPLLG2jIp+CUHq2W3s8BU2ycf&#10;6HH0hYgh7FJUUHrfpFK6vCSDbmgb4shdbWvQR9gWUrf4jOGmluMkmUiDFceGEhvalpTfjnej4DK6&#10;7M6yyGf+a1Nl2V/4mdrASvV7YT0H4Sn4j/jt3us4fwKv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QVwvwAAANsAAAAPAAAAAAAAAAAAAAAAAJgCAABkcnMvZG93bnJl&#10;di54bWxQSwUGAAAAAAQABAD1AAAAhAMAAAAA&#10;" filled="f" strokecolor="white [3212]" strokeweight="2pt">
                <v:stroke joinstyle="miter"/>
              </v:oval>
              <w10:wrap anchorx="page" anchory="page"/>
            </v:group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219ADDE" wp14:editId="6E2FEC65">
          <wp:simplePos x="0" y="0"/>
          <wp:positionH relativeFrom="column">
            <wp:posOffset>-375285</wp:posOffset>
          </wp:positionH>
          <wp:positionV relativeFrom="paragraph">
            <wp:posOffset>-360045</wp:posOffset>
          </wp:positionV>
          <wp:extent cx="7598443" cy="906780"/>
          <wp:effectExtent l="0" t="0" r="254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43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B08D6"/>
    <w:multiLevelType w:val="hybridMultilevel"/>
    <w:tmpl w:val="FCB083FC"/>
    <w:lvl w:ilvl="0" w:tplc="FD0434FE">
      <w:start w:val="1"/>
      <w:numFmt w:val="bullet"/>
      <w:pStyle w:val="Bullet"/>
      <w:lvlText w:val=""/>
      <w:lvlJc w:val="left"/>
      <w:pPr>
        <w:ind w:left="-360" w:hanging="360"/>
      </w:pPr>
      <w:rPr>
        <w:rFonts w:ascii="Symbol" w:hAnsi="Symbol" w:hint="default"/>
        <w:color w:val="117DBB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5"/>
    <w:rsid w:val="00051FB0"/>
    <w:rsid w:val="000553C0"/>
    <w:rsid w:val="00071DD1"/>
    <w:rsid w:val="000814C9"/>
    <w:rsid w:val="000A52E3"/>
    <w:rsid w:val="000B3A07"/>
    <w:rsid w:val="000B5D4D"/>
    <w:rsid w:val="000C03F2"/>
    <w:rsid w:val="000C3F22"/>
    <w:rsid w:val="000C4D13"/>
    <w:rsid w:val="000D1266"/>
    <w:rsid w:val="00103336"/>
    <w:rsid w:val="00115A9F"/>
    <w:rsid w:val="00115E2A"/>
    <w:rsid w:val="00121FC5"/>
    <w:rsid w:val="00125AE3"/>
    <w:rsid w:val="00140412"/>
    <w:rsid w:val="001425BA"/>
    <w:rsid w:val="00144B7B"/>
    <w:rsid w:val="0015020B"/>
    <w:rsid w:val="00151953"/>
    <w:rsid w:val="00164E79"/>
    <w:rsid w:val="001730AE"/>
    <w:rsid w:val="00175C56"/>
    <w:rsid w:val="00187C40"/>
    <w:rsid w:val="001A2F07"/>
    <w:rsid w:val="001A4A83"/>
    <w:rsid w:val="001C02CD"/>
    <w:rsid w:val="001C051D"/>
    <w:rsid w:val="001C0DEB"/>
    <w:rsid w:val="001D06E1"/>
    <w:rsid w:val="001E5DC9"/>
    <w:rsid w:val="002100B0"/>
    <w:rsid w:val="0021627C"/>
    <w:rsid w:val="00221A19"/>
    <w:rsid w:val="0023752D"/>
    <w:rsid w:val="002376B4"/>
    <w:rsid w:val="0025015C"/>
    <w:rsid w:val="00250E13"/>
    <w:rsid w:val="00253965"/>
    <w:rsid w:val="0027446D"/>
    <w:rsid w:val="00276E57"/>
    <w:rsid w:val="002903A6"/>
    <w:rsid w:val="00295B2A"/>
    <w:rsid w:val="002E7B51"/>
    <w:rsid w:val="00364AA8"/>
    <w:rsid w:val="003860A1"/>
    <w:rsid w:val="003C4B34"/>
    <w:rsid w:val="003E26A3"/>
    <w:rsid w:val="003F198D"/>
    <w:rsid w:val="003F303E"/>
    <w:rsid w:val="004029E5"/>
    <w:rsid w:val="004209F1"/>
    <w:rsid w:val="00430757"/>
    <w:rsid w:val="004327C0"/>
    <w:rsid w:val="00440763"/>
    <w:rsid w:val="00450475"/>
    <w:rsid w:val="004611B1"/>
    <w:rsid w:val="004619DF"/>
    <w:rsid w:val="00494E8C"/>
    <w:rsid w:val="00496C53"/>
    <w:rsid w:val="004A6347"/>
    <w:rsid w:val="004E336A"/>
    <w:rsid w:val="004F5B89"/>
    <w:rsid w:val="00505A42"/>
    <w:rsid w:val="00510902"/>
    <w:rsid w:val="00536B3D"/>
    <w:rsid w:val="005448F4"/>
    <w:rsid w:val="00552143"/>
    <w:rsid w:val="00553161"/>
    <w:rsid w:val="00564124"/>
    <w:rsid w:val="00571A6F"/>
    <w:rsid w:val="005838DC"/>
    <w:rsid w:val="00587395"/>
    <w:rsid w:val="00590982"/>
    <w:rsid w:val="00594750"/>
    <w:rsid w:val="005C174A"/>
    <w:rsid w:val="005D000B"/>
    <w:rsid w:val="005D1BFF"/>
    <w:rsid w:val="005D6E77"/>
    <w:rsid w:val="005F15BB"/>
    <w:rsid w:val="00600C8A"/>
    <w:rsid w:val="00604D0E"/>
    <w:rsid w:val="006140F3"/>
    <w:rsid w:val="0063069B"/>
    <w:rsid w:val="006347C4"/>
    <w:rsid w:val="00663994"/>
    <w:rsid w:val="0067629F"/>
    <w:rsid w:val="006907AC"/>
    <w:rsid w:val="00695788"/>
    <w:rsid w:val="00697123"/>
    <w:rsid w:val="006A6577"/>
    <w:rsid w:val="006A749D"/>
    <w:rsid w:val="006B605D"/>
    <w:rsid w:val="006D57F9"/>
    <w:rsid w:val="006E05E2"/>
    <w:rsid w:val="006E268A"/>
    <w:rsid w:val="006F0894"/>
    <w:rsid w:val="006F2BF5"/>
    <w:rsid w:val="007378BE"/>
    <w:rsid w:val="00754464"/>
    <w:rsid w:val="0076239B"/>
    <w:rsid w:val="007733FC"/>
    <w:rsid w:val="00781D50"/>
    <w:rsid w:val="00791BE2"/>
    <w:rsid w:val="007A580F"/>
    <w:rsid w:val="007B2D74"/>
    <w:rsid w:val="007C035A"/>
    <w:rsid w:val="007C04C6"/>
    <w:rsid w:val="007F7122"/>
    <w:rsid w:val="008012C8"/>
    <w:rsid w:val="00821CCA"/>
    <w:rsid w:val="00827381"/>
    <w:rsid w:val="00870475"/>
    <w:rsid w:val="00875464"/>
    <w:rsid w:val="00893F95"/>
    <w:rsid w:val="008B100C"/>
    <w:rsid w:val="008B1CE9"/>
    <w:rsid w:val="008B5FF0"/>
    <w:rsid w:val="008D0020"/>
    <w:rsid w:val="008F6767"/>
    <w:rsid w:val="008F705B"/>
    <w:rsid w:val="00905A44"/>
    <w:rsid w:val="00920DC2"/>
    <w:rsid w:val="00932866"/>
    <w:rsid w:val="00957095"/>
    <w:rsid w:val="00961E16"/>
    <w:rsid w:val="009633CA"/>
    <w:rsid w:val="009741E2"/>
    <w:rsid w:val="009B591D"/>
    <w:rsid w:val="009C0F5D"/>
    <w:rsid w:val="009C11A2"/>
    <w:rsid w:val="009C20D8"/>
    <w:rsid w:val="009D557D"/>
    <w:rsid w:val="00A00BC5"/>
    <w:rsid w:val="00A03558"/>
    <w:rsid w:val="00A0389B"/>
    <w:rsid w:val="00A1030D"/>
    <w:rsid w:val="00A31C0A"/>
    <w:rsid w:val="00A33092"/>
    <w:rsid w:val="00A3606B"/>
    <w:rsid w:val="00A367D5"/>
    <w:rsid w:val="00A44B6D"/>
    <w:rsid w:val="00A70FF0"/>
    <w:rsid w:val="00A74DD7"/>
    <w:rsid w:val="00A77CFA"/>
    <w:rsid w:val="00AA3517"/>
    <w:rsid w:val="00AB0350"/>
    <w:rsid w:val="00B1357A"/>
    <w:rsid w:val="00B3202B"/>
    <w:rsid w:val="00B63E88"/>
    <w:rsid w:val="00B72A32"/>
    <w:rsid w:val="00B86C7A"/>
    <w:rsid w:val="00BA22CA"/>
    <w:rsid w:val="00BB0D31"/>
    <w:rsid w:val="00BB3C59"/>
    <w:rsid w:val="00BB5F3C"/>
    <w:rsid w:val="00BF1358"/>
    <w:rsid w:val="00BF62F2"/>
    <w:rsid w:val="00C04FCA"/>
    <w:rsid w:val="00C116A7"/>
    <w:rsid w:val="00C53CD0"/>
    <w:rsid w:val="00C60FB8"/>
    <w:rsid w:val="00C64C27"/>
    <w:rsid w:val="00C64D7A"/>
    <w:rsid w:val="00C66FE6"/>
    <w:rsid w:val="00C70901"/>
    <w:rsid w:val="00C815CC"/>
    <w:rsid w:val="00C904B8"/>
    <w:rsid w:val="00CA0C36"/>
    <w:rsid w:val="00CA4E35"/>
    <w:rsid w:val="00CC546A"/>
    <w:rsid w:val="00CD144F"/>
    <w:rsid w:val="00CD414A"/>
    <w:rsid w:val="00D0120D"/>
    <w:rsid w:val="00D0606A"/>
    <w:rsid w:val="00D161CC"/>
    <w:rsid w:val="00D32AFA"/>
    <w:rsid w:val="00D40061"/>
    <w:rsid w:val="00D4317C"/>
    <w:rsid w:val="00D474EF"/>
    <w:rsid w:val="00D527A3"/>
    <w:rsid w:val="00D72913"/>
    <w:rsid w:val="00D77B13"/>
    <w:rsid w:val="00DC249D"/>
    <w:rsid w:val="00DD68FC"/>
    <w:rsid w:val="00DD6DF7"/>
    <w:rsid w:val="00DE09EC"/>
    <w:rsid w:val="00E55251"/>
    <w:rsid w:val="00E70942"/>
    <w:rsid w:val="00E754F0"/>
    <w:rsid w:val="00E859D1"/>
    <w:rsid w:val="00EA1E5E"/>
    <w:rsid w:val="00EA2106"/>
    <w:rsid w:val="00EC32FE"/>
    <w:rsid w:val="00EC7259"/>
    <w:rsid w:val="00EE3A05"/>
    <w:rsid w:val="00EF6674"/>
    <w:rsid w:val="00F113DF"/>
    <w:rsid w:val="00F24354"/>
    <w:rsid w:val="00F55D51"/>
    <w:rsid w:val="00F66E20"/>
    <w:rsid w:val="00F75412"/>
    <w:rsid w:val="00F764F7"/>
    <w:rsid w:val="00F83D83"/>
    <w:rsid w:val="00F96821"/>
    <w:rsid w:val="00FA4C22"/>
    <w:rsid w:val="00FB0F04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 w:qFormat="1"/>
    <w:lsdException w:name="Subtitle" w:semiHidden="0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2"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A1E5E"/>
    <w:pPr>
      <w:spacing w:before="360" w:after="120"/>
      <w:outlineLvl w:val="0"/>
    </w:pPr>
    <w:rPr>
      <w:color w:val="06253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7629F"/>
    <w:pPr>
      <w:spacing w:before="360" w:after="120"/>
      <w:outlineLvl w:val="1"/>
    </w:pPr>
    <w:rPr>
      <w:bCs/>
      <w:color w:val="117DBB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425BA"/>
    <w:pPr>
      <w:spacing w:before="360" w:after="120"/>
      <w:outlineLvl w:val="2"/>
    </w:pPr>
    <w:rPr>
      <w:rFonts w:cs="Myriad Pro Light"/>
      <w:bCs/>
      <w:color w:val="858687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74DD7"/>
    <w:pPr>
      <w:spacing w:before="360" w:after="120" w:line="240" w:lineRule="auto"/>
      <w:outlineLvl w:val="3"/>
    </w:pPr>
    <w:rPr>
      <w:rFonts w:cs="Myriad Pro"/>
      <w:color w:val="062539"/>
      <w:sz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74DD7"/>
    <w:pPr>
      <w:keepNext/>
      <w:keepLines/>
      <w:spacing w:before="360" w:after="120"/>
      <w:outlineLvl w:val="4"/>
    </w:pPr>
    <w:rPr>
      <w:rFonts w:eastAsiaTheme="majorEastAsia" w:cstheme="majorBidi"/>
      <w:b/>
      <w:color w:val="117DBB"/>
      <w:sz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0389B"/>
    <w:pPr>
      <w:spacing w:before="360" w:after="120" w:line="240" w:lineRule="auto"/>
      <w:outlineLvl w:val="5"/>
    </w:pPr>
    <w:rPr>
      <w:rFonts w:cs="Myriad Pro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400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389B"/>
    <w:rPr>
      <w:rFonts w:ascii="Arial" w:hAnsi="Arial" w:cs="Myriad Pro"/>
      <w:b/>
      <w:sz w:val="23"/>
      <w:szCs w:val="23"/>
    </w:rPr>
  </w:style>
  <w:style w:type="paragraph" w:customStyle="1" w:styleId="Bullet">
    <w:name w:val="Bullet"/>
    <w:basedOn w:val="Normal"/>
    <w:qFormat/>
    <w:rsid w:val="00A74DD7"/>
    <w:pPr>
      <w:numPr>
        <w:numId w:val="1"/>
      </w:numPr>
      <w:spacing w:before="40" w:after="80" w:line="276" w:lineRule="auto"/>
      <w:ind w:left="1077" w:hanging="357"/>
    </w:pPr>
    <w:rPr>
      <w:rFonts w:cs="Myriad Pro"/>
    </w:rPr>
  </w:style>
  <w:style w:type="character" w:customStyle="1" w:styleId="Heading4Char">
    <w:name w:val="Heading 4 Char"/>
    <w:basedOn w:val="DefaultParagraphFont"/>
    <w:link w:val="Heading4"/>
    <w:uiPriority w:val="9"/>
    <w:rsid w:val="00A74DD7"/>
    <w:rPr>
      <w:rFonts w:ascii="Arial" w:hAnsi="Arial" w:cs="Myriad Pro"/>
      <w:color w:val="062539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DD7"/>
    <w:rPr>
      <w:rFonts w:ascii="Arial" w:eastAsiaTheme="majorEastAsia" w:hAnsi="Arial" w:cstheme="majorBidi"/>
      <w:b/>
      <w:color w:val="117DBB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1E5E"/>
    <w:rPr>
      <w:rFonts w:ascii="Arial" w:hAnsi="Arial"/>
      <w:color w:val="062539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7629F"/>
    <w:rPr>
      <w:rFonts w:ascii="Arial" w:hAnsi="Arial"/>
      <w:bCs/>
      <w:color w:val="117DB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25BA"/>
    <w:rPr>
      <w:rFonts w:ascii="Myriad Pro" w:hAnsi="Myriad Pro" w:cs="Myriad Pro Light"/>
      <w:bCs/>
      <w:color w:val="858687"/>
      <w:sz w:val="36"/>
      <w:szCs w:val="36"/>
    </w:rPr>
  </w:style>
  <w:style w:type="paragraph" w:customStyle="1" w:styleId="Sampletext">
    <w:name w:val="Sample text"/>
    <w:basedOn w:val="Normal"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EC7259"/>
    <w:rPr>
      <w:rFonts w:cs="Myriad Pro Light"/>
      <w:bCs/>
      <w:color w:val="858687"/>
      <w:sz w:val="36"/>
      <w:szCs w:val="36"/>
    </w:rPr>
  </w:style>
  <w:style w:type="paragraph" w:styleId="Footer">
    <w:name w:val="footer"/>
    <w:basedOn w:val="Normal"/>
    <w:link w:val="FooterChar"/>
    <w:uiPriority w:val="99"/>
    <w:rsid w:val="006F0894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0894"/>
    <w:rPr>
      <w:rFonts w:ascii="Myriad Pro" w:hAnsi="Myriad Pro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F0894"/>
    <w:rPr>
      <w:rFonts w:ascii="Myriad Pro" w:hAnsi="Myriad Pro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494E8C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6239B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6239B"/>
    <w:rPr>
      <w:rFonts w:ascii="Myriad Pro" w:hAnsi="Myriad Pro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B5FF0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B5FF0"/>
    <w:rPr>
      <w:rFonts w:ascii="Myriad Pro" w:hAnsi="Myriad Pro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3F198D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qFormat/>
    <w:rsid w:val="00C64C27"/>
    <w:pPr>
      <w:spacing w:before="40" w:after="80" w:line="276" w:lineRule="auto"/>
    </w:pPr>
    <w:rPr>
      <w:rFonts w:cs="Myriad Pro"/>
    </w:rPr>
  </w:style>
  <w:style w:type="character" w:customStyle="1" w:styleId="BodyTextChar">
    <w:name w:val="Body Text Char"/>
    <w:basedOn w:val="DefaultParagraphFont"/>
    <w:link w:val="BodyText"/>
    <w:rsid w:val="00C64C27"/>
    <w:rPr>
      <w:rFonts w:ascii="Arial" w:hAnsi="Arial" w:cs="Myriad Pro"/>
    </w:rPr>
  </w:style>
  <w:style w:type="table" w:styleId="TableGrid">
    <w:name w:val="Table Grid"/>
    <w:aliases w:val="DPI Table"/>
    <w:basedOn w:val="TableNormal"/>
    <w:uiPriority w:val="39"/>
    <w:rsid w:val="00C64C27"/>
    <w:pPr>
      <w:spacing w:before="60" w:after="60" w:line="240" w:lineRule="auto"/>
    </w:pPr>
    <w:rPr>
      <w:rFonts w:ascii="Arial" w:hAnsi="Arial"/>
    </w:rPr>
    <w:tblPr>
      <w:tblBorders>
        <w:bottom w:val="single" w:sz="2" w:space="0" w:color="117DBB"/>
        <w:insideH w:val="single" w:sz="2" w:space="0" w:color="117DBB"/>
      </w:tblBorders>
      <w:tblCellMar>
        <w:top w:w="57" w:type="dxa"/>
        <w:bottom w:w="57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</w:style>
  <w:style w:type="character" w:styleId="Hyperlink">
    <w:name w:val="Hyperlink"/>
    <w:basedOn w:val="DefaultParagraphFont"/>
    <w:rsid w:val="0044076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BF62F2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BF62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BF62F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4317C"/>
    <w:pPr>
      <w:tabs>
        <w:tab w:val="left" w:pos="340"/>
      </w:tabs>
      <w:spacing w:before="60" w:after="12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6FE6"/>
    <w:rPr>
      <w:color w:val="954F72" w:themeColor="followedHyperlink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 w:line="240" w:lineRule="auto"/>
    </w:pPr>
    <w:rPr>
      <w:rFonts w:ascii="Myriad Pro" w:eastAsia="Calibri" w:hAnsi="Myriad Pro" w:cs="Times New Roman"/>
      <w:color w:val="858687"/>
    </w:rPr>
    <w:tblPr>
      <w:tblBorders>
        <w:top w:val="single" w:sz="4" w:space="0" w:color="969393" w:themeColor="text1" w:themeTint="80"/>
        <w:left w:val="single" w:sz="4" w:space="0" w:color="969393" w:themeColor="text1" w:themeTint="80"/>
        <w:bottom w:val="single" w:sz="4" w:space="0" w:color="969393" w:themeColor="text1" w:themeTint="80"/>
        <w:right w:val="single" w:sz="4" w:space="0" w:color="969393" w:themeColor="text1" w:themeTint="80"/>
        <w:insideH w:val="single" w:sz="4" w:space="0" w:color="969393" w:themeColor="text1" w:themeTint="80"/>
        <w:insideV w:val="single" w:sz="4" w:space="0" w:color="969393" w:themeColor="text1" w:themeTint="80"/>
      </w:tblBorders>
    </w:tblPr>
    <w:tblStylePr w:type="firstRow">
      <w:rPr>
        <w:rFonts w:ascii="Myriad Pro" w:hAnsi="Myriad Pro"/>
        <w:color w:val="FFFFFF"/>
        <w:sz w:val="20"/>
      </w:rPr>
      <w:tblPr/>
      <w:tcPr>
        <w:shd w:val="clear" w:color="auto" w:fill="185B8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 w:qFormat="1"/>
    <w:lsdException w:name="Subtitle" w:semiHidden="0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22"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A1E5E"/>
    <w:pPr>
      <w:spacing w:before="360" w:after="120"/>
      <w:outlineLvl w:val="0"/>
    </w:pPr>
    <w:rPr>
      <w:color w:val="06253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7629F"/>
    <w:pPr>
      <w:spacing w:before="360" w:after="120"/>
      <w:outlineLvl w:val="1"/>
    </w:pPr>
    <w:rPr>
      <w:bCs/>
      <w:color w:val="117DBB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425BA"/>
    <w:pPr>
      <w:spacing w:before="360" w:after="120"/>
      <w:outlineLvl w:val="2"/>
    </w:pPr>
    <w:rPr>
      <w:rFonts w:cs="Myriad Pro Light"/>
      <w:bCs/>
      <w:color w:val="858687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74DD7"/>
    <w:pPr>
      <w:spacing w:before="360" w:after="120" w:line="240" w:lineRule="auto"/>
      <w:outlineLvl w:val="3"/>
    </w:pPr>
    <w:rPr>
      <w:rFonts w:cs="Myriad Pro"/>
      <w:color w:val="062539"/>
      <w:sz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74DD7"/>
    <w:pPr>
      <w:keepNext/>
      <w:keepLines/>
      <w:spacing w:before="360" w:after="120"/>
      <w:outlineLvl w:val="4"/>
    </w:pPr>
    <w:rPr>
      <w:rFonts w:eastAsiaTheme="majorEastAsia" w:cstheme="majorBidi"/>
      <w:b/>
      <w:color w:val="117DBB"/>
      <w:sz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0389B"/>
    <w:pPr>
      <w:spacing w:before="360" w:after="120" w:line="240" w:lineRule="auto"/>
      <w:outlineLvl w:val="5"/>
    </w:pPr>
    <w:rPr>
      <w:rFonts w:cs="Myriad Pro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400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389B"/>
    <w:rPr>
      <w:rFonts w:ascii="Arial" w:hAnsi="Arial" w:cs="Myriad Pro"/>
      <w:b/>
      <w:sz w:val="23"/>
      <w:szCs w:val="23"/>
    </w:rPr>
  </w:style>
  <w:style w:type="paragraph" w:customStyle="1" w:styleId="Bullet">
    <w:name w:val="Bullet"/>
    <w:basedOn w:val="Normal"/>
    <w:qFormat/>
    <w:rsid w:val="00A74DD7"/>
    <w:pPr>
      <w:numPr>
        <w:numId w:val="1"/>
      </w:numPr>
      <w:spacing w:before="40" w:after="80" w:line="276" w:lineRule="auto"/>
      <w:ind w:left="1077" w:hanging="357"/>
    </w:pPr>
    <w:rPr>
      <w:rFonts w:cs="Myriad Pro"/>
    </w:rPr>
  </w:style>
  <w:style w:type="character" w:customStyle="1" w:styleId="Heading4Char">
    <w:name w:val="Heading 4 Char"/>
    <w:basedOn w:val="DefaultParagraphFont"/>
    <w:link w:val="Heading4"/>
    <w:uiPriority w:val="9"/>
    <w:rsid w:val="00A74DD7"/>
    <w:rPr>
      <w:rFonts w:ascii="Arial" w:hAnsi="Arial" w:cs="Myriad Pro"/>
      <w:color w:val="062539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DD7"/>
    <w:rPr>
      <w:rFonts w:ascii="Arial" w:eastAsiaTheme="majorEastAsia" w:hAnsi="Arial" w:cstheme="majorBidi"/>
      <w:b/>
      <w:color w:val="117DBB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1E5E"/>
    <w:rPr>
      <w:rFonts w:ascii="Arial" w:hAnsi="Arial"/>
      <w:color w:val="062539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7629F"/>
    <w:rPr>
      <w:rFonts w:ascii="Arial" w:hAnsi="Arial"/>
      <w:bCs/>
      <w:color w:val="117DB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25BA"/>
    <w:rPr>
      <w:rFonts w:ascii="Myriad Pro" w:hAnsi="Myriad Pro" w:cs="Myriad Pro Light"/>
      <w:bCs/>
      <w:color w:val="858687"/>
      <w:sz w:val="36"/>
      <w:szCs w:val="36"/>
    </w:rPr>
  </w:style>
  <w:style w:type="paragraph" w:customStyle="1" w:styleId="Sampletext">
    <w:name w:val="Sample text"/>
    <w:basedOn w:val="Normal"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EC7259"/>
    <w:rPr>
      <w:rFonts w:cs="Myriad Pro Light"/>
      <w:bCs/>
      <w:color w:val="858687"/>
      <w:sz w:val="36"/>
      <w:szCs w:val="36"/>
    </w:rPr>
  </w:style>
  <w:style w:type="paragraph" w:styleId="Footer">
    <w:name w:val="footer"/>
    <w:basedOn w:val="Normal"/>
    <w:link w:val="FooterChar"/>
    <w:uiPriority w:val="99"/>
    <w:rsid w:val="006F0894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0894"/>
    <w:rPr>
      <w:rFonts w:ascii="Myriad Pro" w:hAnsi="Myriad Pro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F0894"/>
    <w:rPr>
      <w:rFonts w:ascii="Myriad Pro" w:hAnsi="Myriad Pro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494E8C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6239B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6239B"/>
    <w:rPr>
      <w:rFonts w:ascii="Myriad Pro" w:hAnsi="Myriad Pro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8B5FF0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B5FF0"/>
    <w:rPr>
      <w:rFonts w:ascii="Myriad Pro" w:hAnsi="Myriad Pro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3F198D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qFormat/>
    <w:rsid w:val="00C64C27"/>
    <w:pPr>
      <w:spacing w:before="40" w:after="80" w:line="276" w:lineRule="auto"/>
    </w:pPr>
    <w:rPr>
      <w:rFonts w:cs="Myriad Pro"/>
    </w:rPr>
  </w:style>
  <w:style w:type="character" w:customStyle="1" w:styleId="BodyTextChar">
    <w:name w:val="Body Text Char"/>
    <w:basedOn w:val="DefaultParagraphFont"/>
    <w:link w:val="BodyText"/>
    <w:rsid w:val="00C64C27"/>
    <w:rPr>
      <w:rFonts w:ascii="Arial" w:hAnsi="Arial" w:cs="Myriad Pro"/>
    </w:rPr>
  </w:style>
  <w:style w:type="table" w:styleId="TableGrid">
    <w:name w:val="Table Grid"/>
    <w:aliases w:val="DPI Table"/>
    <w:basedOn w:val="TableNormal"/>
    <w:uiPriority w:val="39"/>
    <w:rsid w:val="00C64C27"/>
    <w:pPr>
      <w:spacing w:before="60" w:after="60" w:line="240" w:lineRule="auto"/>
    </w:pPr>
    <w:rPr>
      <w:rFonts w:ascii="Arial" w:hAnsi="Arial"/>
    </w:rPr>
    <w:tblPr>
      <w:tblBorders>
        <w:bottom w:val="single" w:sz="2" w:space="0" w:color="117DBB"/>
        <w:insideH w:val="single" w:sz="2" w:space="0" w:color="117DBB"/>
      </w:tblBorders>
      <w:tblCellMar>
        <w:top w:w="57" w:type="dxa"/>
        <w:bottom w:w="57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</w:style>
  <w:style w:type="character" w:styleId="Hyperlink">
    <w:name w:val="Hyperlink"/>
    <w:basedOn w:val="DefaultParagraphFont"/>
    <w:rsid w:val="0044076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BF62F2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BF62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BF62F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4317C"/>
    <w:pPr>
      <w:tabs>
        <w:tab w:val="left" w:pos="340"/>
      </w:tabs>
      <w:spacing w:before="60" w:after="12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6FE6"/>
    <w:rPr>
      <w:color w:val="954F72" w:themeColor="followedHyperlink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 w:line="240" w:lineRule="auto"/>
    </w:pPr>
    <w:rPr>
      <w:rFonts w:ascii="Myriad Pro" w:eastAsia="Calibri" w:hAnsi="Myriad Pro" w:cs="Times New Roman"/>
      <w:color w:val="858687"/>
    </w:rPr>
    <w:tblPr>
      <w:tblBorders>
        <w:top w:val="single" w:sz="4" w:space="0" w:color="969393" w:themeColor="text1" w:themeTint="80"/>
        <w:left w:val="single" w:sz="4" w:space="0" w:color="969393" w:themeColor="text1" w:themeTint="80"/>
        <w:bottom w:val="single" w:sz="4" w:space="0" w:color="969393" w:themeColor="text1" w:themeTint="80"/>
        <w:right w:val="single" w:sz="4" w:space="0" w:color="969393" w:themeColor="text1" w:themeTint="80"/>
        <w:insideH w:val="single" w:sz="4" w:space="0" w:color="969393" w:themeColor="text1" w:themeTint="80"/>
        <w:insideV w:val="single" w:sz="4" w:space="0" w:color="969393" w:themeColor="text1" w:themeTint="80"/>
      </w:tblBorders>
    </w:tblPr>
    <w:tblStylePr w:type="firstRow">
      <w:rPr>
        <w:rFonts w:ascii="Myriad Pro" w:hAnsi="Myriad Pro"/>
        <w:color w:val="FFFFFF"/>
        <w:sz w:val="20"/>
      </w:rPr>
      <w:tblPr/>
      <w:tcPr>
        <w:shd w:val="clear" w:color="auto" w:fill="185B8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file:///C:\Users\traceyl\Downloads\Bernard.Gittins@industry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FFD\Downloads\Report%20v3%20(1)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2F0BA213-7696-40B8-B475-126FEEF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v3 (1).dotx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Resources Regulator</dc:subject>
  <dc:creator>NSW Resources Regulator</dc:creator>
  <cp:keywords>resources, mines, mining, mine safety, compliance, safety and compliance, regulation, enforcement</cp:keywords>
  <cp:lastModifiedBy>Sky Macdonald</cp:lastModifiedBy>
  <cp:revision>2</cp:revision>
  <cp:lastPrinted>2015-11-02T03:13:00Z</cp:lastPrinted>
  <dcterms:created xsi:type="dcterms:W3CDTF">2017-08-02T23:23:00Z</dcterms:created>
  <dcterms:modified xsi:type="dcterms:W3CDTF">2017-08-02T23:23:00Z</dcterms:modified>
</cp:coreProperties>
</file>